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97083" w:rsidRPr="00397083" w:rsidRDefault="00397083" w:rsidP="00397083">
      <w:pPr>
        <w:pStyle w:val="Titolo2"/>
        <w:rPr>
          <w:rFonts w:asciiTheme="minorHAnsi" w:hAnsiTheme="minorHAnsi" w:cstheme="minorHAnsi"/>
          <w:sz w:val="22"/>
          <w:szCs w:val="22"/>
        </w:rPr>
      </w:pPr>
    </w:p>
    <w:p w:rsidR="00397083" w:rsidRDefault="00397083" w:rsidP="00397083">
      <w:pPr>
        <w:rPr>
          <w:rFonts w:cstheme="minorHAnsi"/>
          <w:sz w:val="24"/>
          <w:szCs w:val="24"/>
        </w:rPr>
      </w:pPr>
      <w:r>
        <w:rPr>
          <w:rFonts w:cstheme="minorHAnsi"/>
          <w:sz w:val="24"/>
          <w:szCs w:val="24"/>
        </w:rPr>
        <w:t>COMUNE DI ………………….</w:t>
      </w:r>
    </w:p>
    <w:p w:rsidR="00397083" w:rsidRDefault="00397083" w:rsidP="00397083">
      <w:pPr>
        <w:rPr>
          <w:rFonts w:cstheme="minorHAnsi"/>
          <w:sz w:val="24"/>
          <w:szCs w:val="24"/>
        </w:rPr>
      </w:pPr>
      <w:r>
        <w:rPr>
          <w:rFonts w:cstheme="minorHAnsi"/>
          <w:sz w:val="24"/>
          <w:szCs w:val="24"/>
        </w:rPr>
        <w:t>TITOLO DEL PROGETTO ………………….</w:t>
      </w:r>
    </w:p>
    <w:p w:rsidR="00397083" w:rsidRDefault="00397083" w:rsidP="00397083">
      <w:pPr>
        <w:rPr>
          <w:rFonts w:cstheme="minorHAnsi"/>
          <w:sz w:val="24"/>
          <w:szCs w:val="24"/>
        </w:rPr>
      </w:pPr>
      <w:r>
        <w:rPr>
          <w:rFonts w:cstheme="minorHAnsi"/>
          <w:sz w:val="24"/>
          <w:szCs w:val="24"/>
        </w:rPr>
        <w:t>CUP ………………….</w:t>
      </w:r>
    </w:p>
    <w:p w:rsidR="00397083" w:rsidRDefault="00397083" w:rsidP="00397083">
      <w:pPr>
        <w:rPr>
          <w:rFonts w:cstheme="minorHAnsi"/>
          <w:sz w:val="24"/>
          <w:szCs w:val="24"/>
        </w:rPr>
      </w:pPr>
      <w:r>
        <w:rPr>
          <w:rFonts w:cstheme="minorHAnsi"/>
          <w:sz w:val="24"/>
          <w:szCs w:val="24"/>
        </w:rPr>
        <w:t xml:space="preserve">REGIME 2  </w:t>
      </w:r>
    </w:p>
    <w:p w:rsidR="00E85BBA" w:rsidRDefault="00E85BBA" w:rsidP="00397083">
      <w:pPr>
        <w:jc w:val="center"/>
        <w:rPr>
          <w:rFonts w:cstheme="minorHAnsi"/>
          <w:sz w:val="32"/>
          <w:szCs w:val="32"/>
        </w:rPr>
      </w:pPr>
    </w:p>
    <w:p w:rsidR="00E85BBA" w:rsidRDefault="00E85BBA" w:rsidP="00397083">
      <w:pPr>
        <w:jc w:val="center"/>
        <w:rPr>
          <w:rFonts w:cstheme="minorHAnsi"/>
          <w:sz w:val="32"/>
          <w:szCs w:val="32"/>
        </w:rPr>
      </w:pPr>
    </w:p>
    <w:p w:rsidR="00E85BBA" w:rsidRDefault="007E3B53" w:rsidP="00397083">
      <w:pPr>
        <w:jc w:val="center"/>
        <w:rPr>
          <w:rFonts w:cstheme="minorHAnsi"/>
          <w:sz w:val="32"/>
          <w:szCs w:val="32"/>
        </w:rPr>
      </w:pPr>
      <w:r>
        <w:rPr>
          <w:rFonts w:cstheme="minorHAnsi"/>
          <w:sz w:val="32"/>
          <w:szCs w:val="32"/>
        </w:rPr>
        <w:t xml:space="preserve">SCHEMA </w:t>
      </w:r>
      <w:r w:rsidR="00B54A65">
        <w:rPr>
          <w:rFonts w:cstheme="minorHAnsi"/>
          <w:sz w:val="32"/>
          <w:szCs w:val="32"/>
        </w:rPr>
        <w:t xml:space="preserve">INDICATIVO DI </w:t>
      </w:r>
      <w:r w:rsidR="00397083" w:rsidRPr="00DE5B2D">
        <w:rPr>
          <w:rFonts w:cstheme="minorHAnsi"/>
          <w:sz w:val="32"/>
          <w:szCs w:val="32"/>
        </w:rPr>
        <w:t>RE</w:t>
      </w:r>
      <w:r w:rsidR="00E85BBA">
        <w:rPr>
          <w:rFonts w:cstheme="minorHAnsi"/>
          <w:sz w:val="32"/>
          <w:szCs w:val="32"/>
        </w:rPr>
        <w:t>PORT DI ANALISI DI ADATTABILITA’</w:t>
      </w:r>
    </w:p>
    <w:p w:rsidR="00397083" w:rsidRDefault="00397083" w:rsidP="00397083">
      <w:pPr>
        <w:jc w:val="center"/>
        <w:rPr>
          <w:rFonts w:cstheme="minorHAnsi"/>
          <w:sz w:val="32"/>
          <w:szCs w:val="32"/>
        </w:rPr>
      </w:pPr>
      <w:r w:rsidRPr="00DE5B2D">
        <w:rPr>
          <w:rFonts w:cstheme="minorHAnsi"/>
          <w:sz w:val="32"/>
          <w:szCs w:val="32"/>
        </w:rPr>
        <w:t>ANALISI DEL RISCHIO CLIMATICO</w:t>
      </w:r>
      <w:r w:rsidR="00E85BBA">
        <w:rPr>
          <w:rFonts w:cstheme="minorHAnsi"/>
          <w:sz w:val="32"/>
          <w:szCs w:val="32"/>
        </w:rPr>
        <w:t xml:space="preserve"> </w:t>
      </w:r>
      <w:r w:rsidRPr="00DE5B2D">
        <w:rPr>
          <w:rFonts w:cstheme="minorHAnsi"/>
          <w:sz w:val="32"/>
          <w:szCs w:val="32"/>
        </w:rPr>
        <w:t xml:space="preserve">E </w:t>
      </w:r>
      <w:r>
        <w:rPr>
          <w:rFonts w:cstheme="minorHAnsi"/>
          <w:sz w:val="32"/>
          <w:szCs w:val="32"/>
        </w:rPr>
        <w:t xml:space="preserve">SOLUZIONI DI </w:t>
      </w:r>
      <w:r w:rsidRPr="00DE5B2D">
        <w:rPr>
          <w:rFonts w:cstheme="minorHAnsi"/>
          <w:sz w:val="32"/>
          <w:szCs w:val="32"/>
        </w:rPr>
        <w:t>ADATTAMENTO</w:t>
      </w:r>
    </w:p>
    <w:p w:rsidR="00397083" w:rsidRDefault="00397083" w:rsidP="00397083">
      <w:pPr>
        <w:jc w:val="center"/>
        <w:rPr>
          <w:rFonts w:cstheme="minorHAnsi"/>
          <w:sz w:val="24"/>
          <w:szCs w:val="24"/>
        </w:rPr>
      </w:pPr>
      <w:r>
        <w:rPr>
          <w:rFonts w:cstheme="minorHAnsi"/>
          <w:sz w:val="32"/>
          <w:szCs w:val="32"/>
        </w:rPr>
        <w:t>FASE 1 (SCREENING)</w:t>
      </w:r>
    </w:p>
    <w:p w:rsidR="00397083" w:rsidRDefault="00397083"/>
    <w:p w:rsidR="00397083" w:rsidRDefault="00397083" w:rsidP="00397083">
      <w:pPr>
        <w:ind w:left="360"/>
        <w:jc w:val="both"/>
        <w:rPr>
          <w:rFonts w:cstheme="minorHAnsi"/>
          <w:b/>
          <w:bCs/>
          <w:sz w:val="24"/>
          <w:szCs w:val="24"/>
        </w:rPr>
      </w:pPr>
    </w:p>
    <w:p w:rsidR="00397083" w:rsidRDefault="00397083" w:rsidP="00397083">
      <w:pPr>
        <w:ind w:left="360"/>
        <w:jc w:val="both"/>
        <w:rPr>
          <w:rFonts w:cstheme="minorHAnsi"/>
          <w:b/>
          <w:bCs/>
          <w:sz w:val="24"/>
          <w:szCs w:val="24"/>
        </w:rPr>
      </w:pPr>
    </w:p>
    <w:p w:rsidR="00A377CA" w:rsidRDefault="00A377CA" w:rsidP="00397083">
      <w:pPr>
        <w:ind w:left="360"/>
        <w:jc w:val="both"/>
        <w:rPr>
          <w:rFonts w:cstheme="minorHAnsi"/>
          <w:b/>
          <w:bCs/>
          <w:sz w:val="24"/>
          <w:szCs w:val="24"/>
        </w:rPr>
      </w:pPr>
    </w:p>
    <w:p w:rsidR="00397083" w:rsidRDefault="00397083" w:rsidP="00397083">
      <w:pPr>
        <w:ind w:left="360"/>
        <w:jc w:val="both"/>
        <w:rPr>
          <w:rFonts w:cstheme="minorHAnsi"/>
          <w:b/>
          <w:bCs/>
          <w:sz w:val="24"/>
          <w:szCs w:val="24"/>
        </w:rPr>
      </w:pPr>
    </w:p>
    <w:p w:rsidR="00397083" w:rsidRDefault="00397083" w:rsidP="00397083">
      <w:pPr>
        <w:ind w:left="360"/>
        <w:jc w:val="both"/>
        <w:rPr>
          <w:rFonts w:cstheme="minorHAnsi"/>
          <w:b/>
          <w:bCs/>
          <w:sz w:val="24"/>
          <w:szCs w:val="24"/>
        </w:rPr>
      </w:pPr>
      <w:r>
        <w:rPr>
          <w:rFonts w:cstheme="minorHAnsi"/>
          <w:b/>
          <w:bCs/>
          <w:sz w:val="24"/>
          <w:szCs w:val="24"/>
        </w:rPr>
        <w:t xml:space="preserve">Indice </w:t>
      </w:r>
    </w:p>
    <w:p w:rsidR="00397083" w:rsidRDefault="00397083" w:rsidP="00397083">
      <w:pPr>
        <w:spacing w:after="120"/>
        <w:ind w:left="357"/>
        <w:jc w:val="both"/>
        <w:rPr>
          <w:rFonts w:cstheme="minorHAnsi"/>
          <w:sz w:val="24"/>
          <w:szCs w:val="24"/>
        </w:rPr>
      </w:pPr>
      <w:r>
        <w:rPr>
          <w:rFonts w:cstheme="minorHAnsi"/>
          <w:sz w:val="24"/>
          <w:szCs w:val="24"/>
        </w:rPr>
        <w:t xml:space="preserve">1. DESCRIZIONE DELL’AREA DI INTERVENTO </w:t>
      </w:r>
    </w:p>
    <w:p w:rsidR="00397083" w:rsidRDefault="00397083" w:rsidP="00397083">
      <w:pPr>
        <w:spacing w:after="120"/>
        <w:ind w:left="357"/>
        <w:jc w:val="both"/>
        <w:rPr>
          <w:rFonts w:cstheme="minorHAnsi"/>
          <w:sz w:val="24"/>
          <w:szCs w:val="24"/>
        </w:rPr>
      </w:pPr>
      <w:r>
        <w:rPr>
          <w:rFonts w:cstheme="minorHAnsi"/>
          <w:sz w:val="24"/>
          <w:szCs w:val="24"/>
        </w:rPr>
        <w:t>2</w:t>
      </w:r>
      <w:r w:rsidRPr="00C779A2">
        <w:rPr>
          <w:rFonts w:cstheme="minorHAnsi"/>
          <w:sz w:val="24"/>
          <w:szCs w:val="24"/>
        </w:rPr>
        <w:t xml:space="preserve">. </w:t>
      </w:r>
      <w:r>
        <w:rPr>
          <w:rFonts w:cstheme="minorHAnsi"/>
          <w:sz w:val="24"/>
          <w:szCs w:val="24"/>
        </w:rPr>
        <w:t xml:space="preserve">DESCRIZIONE DELL’OPERA </w:t>
      </w:r>
    </w:p>
    <w:p w:rsidR="00397083" w:rsidRPr="00C779A2" w:rsidRDefault="00397083" w:rsidP="00397083">
      <w:pPr>
        <w:spacing w:after="120"/>
        <w:ind w:left="357"/>
        <w:jc w:val="both"/>
        <w:rPr>
          <w:rFonts w:cstheme="minorHAnsi"/>
          <w:sz w:val="24"/>
          <w:szCs w:val="24"/>
        </w:rPr>
      </w:pPr>
      <w:r>
        <w:rPr>
          <w:rFonts w:cstheme="minorHAnsi"/>
          <w:sz w:val="24"/>
          <w:szCs w:val="24"/>
        </w:rPr>
        <w:t xml:space="preserve">3. </w:t>
      </w:r>
      <w:r w:rsidRPr="00C779A2">
        <w:rPr>
          <w:rFonts w:cstheme="minorHAnsi"/>
          <w:sz w:val="24"/>
          <w:szCs w:val="24"/>
        </w:rPr>
        <w:t xml:space="preserve">ANALISI </w:t>
      </w:r>
      <w:r>
        <w:rPr>
          <w:rFonts w:cstheme="minorHAnsi"/>
          <w:sz w:val="24"/>
          <w:szCs w:val="24"/>
        </w:rPr>
        <w:t>DI</w:t>
      </w:r>
      <w:r w:rsidRPr="00C779A2">
        <w:rPr>
          <w:rFonts w:cstheme="minorHAnsi"/>
          <w:sz w:val="24"/>
          <w:szCs w:val="24"/>
        </w:rPr>
        <w:t xml:space="preserve"> SENSIBILITA’</w:t>
      </w:r>
      <w:r>
        <w:rPr>
          <w:rFonts w:cstheme="minorHAnsi"/>
          <w:sz w:val="24"/>
          <w:szCs w:val="24"/>
        </w:rPr>
        <w:t xml:space="preserve"> DELL’OPERA </w:t>
      </w:r>
    </w:p>
    <w:p w:rsidR="00397083" w:rsidRPr="00C779A2" w:rsidRDefault="00397083" w:rsidP="00397083">
      <w:pPr>
        <w:spacing w:after="120"/>
        <w:ind w:left="357"/>
        <w:jc w:val="both"/>
        <w:rPr>
          <w:rFonts w:cstheme="minorHAnsi"/>
          <w:sz w:val="24"/>
          <w:szCs w:val="24"/>
        </w:rPr>
      </w:pPr>
      <w:r>
        <w:rPr>
          <w:rFonts w:cstheme="minorHAnsi"/>
          <w:sz w:val="24"/>
          <w:szCs w:val="24"/>
        </w:rPr>
        <w:t>4</w:t>
      </w:r>
      <w:r w:rsidRPr="00C779A2">
        <w:rPr>
          <w:rFonts w:cstheme="minorHAnsi"/>
          <w:sz w:val="24"/>
          <w:szCs w:val="24"/>
        </w:rPr>
        <w:t xml:space="preserve">. ANALISI DELL’ESPOSIZIONE AL RISCHIO CLIMATICO </w:t>
      </w:r>
    </w:p>
    <w:p w:rsidR="00397083" w:rsidRDefault="00397083" w:rsidP="00397083">
      <w:pPr>
        <w:spacing w:after="120"/>
        <w:ind w:left="357"/>
        <w:jc w:val="both"/>
        <w:rPr>
          <w:rFonts w:cstheme="minorHAnsi"/>
          <w:i/>
          <w:iCs/>
          <w:sz w:val="24"/>
          <w:szCs w:val="24"/>
        </w:rPr>
      </w:pPr>
      <w:r>
        <w:rPr>
          <w:rFonts w:cstheme="minorHAnsi"/>
          <w:i/>
          <w:iCs/>
          <w:sz w:val="24"/>
          <w:szCs w:val="24"/>
        </w:rPr>
        <w:t>4</w:t>
      </w:r>
      <w:r w:rsidRPr="00C779A2">
        <w:rPr>
          <w:rFonts w:cstheme="minorHAnsi"/>
          <w:i/>
          <w:iCs/>
          <w:sz w:val="24"/>
          <w:szCs w:val="24"/>
        </w:rPr>
        <w:t>.1</w:t>
      </w:r>
      <w:r>
        <w:rPr>
          <w:rFonts w:cstheme="minorHAnsi"/>
          <w:i/>
          <w:iCs/>
          <w:sz w:val="24"/>
          <w:szCs w:val="24"/>
        </w:rPr>
        <w:t>.</w:t>
      </w:r>
      <w:r w:rsidRPr="00C779A2">
        <w:rPr>
          <w:rFonts w:cstheme="minorHAnsi"/>
          <w:i/>
          <w:iCs/>
          <w:sz w:val="24"/>
          <w:szCs w:val="24"/>
        </w:rPr>
        <w:t xml:space="preserve"> </w:t>
      </w:r>
      <w:r>
        <w:rPr>
          <w:rFonts w:cstheme="minorHAnsi"/>
          <w:i/>
          <w:iCs/>
          <w:sz w:val="24"/>
          <w:szCs w:val="24"/>
        </w:rPr>
        <w:t>Esposizione al clima attuale</w:t>
      </w:r>
    </w:p>
    <w:p w:rsidR="00397083" w:rsidRDefault="00397083" w:rsidP="00397083">
      <w:pPr>
        <w:spacing w:after="120"/>
        <w:ind w:left="357"/>
        <w:jc w:val="both"/>
        <w:rPr>
          <w:rFonts w:cstheme="minorHAnsi"/>
          <w:i/>
          <w:iCs/>
          <w:sz w:val="24"/>
          <w:szCs w:val="24"/>
        </w:rPr>
      </w:pPr>
      <w:r>
        <w:rPr>
          <w:rFonts w:cstheme="minorHAnsi"/>
          <w:i/>
          <w:iCs/>
          <w:sz w:val="24"/>
          <w:szCs w:val="24"/>
        </w:rPr>
        <w:t xml:space="preserve">4.2 Esposizione al clima futuro </w:t>
      </w:r>
    </w:p>
    <w:p w:rsidR="00397083" w:rsidRPr="00C779A2" w:rsidRDefault="00397083" w:rsidP="00397083">
      <w:pPr>
        <w:spacing w:after="120"/>
        <w:ind w:left="357"/>
        <w:jc w:val="both"/>
        <w:rPr>
          <w:rFonts w:cstheme="minorHAnsi"/>
          <w:i/>
          <w:iCs/>
          <w:sz w:val="24"/>
          <w:szCs w:val="24"/>
        </w:rPr>
      </w:pPr>
      <w:r>
        <w:rPr>
          <w:rFonts w:cstheme="minorHAnsi"/>
          <w:i/>
          <w:iCs/>
          <w:sz w:val="24"/>
          <w:szCs w:val="24"/>
        </w:rPr>
        <w:t>4</w:t>
      </w:r>
      <w:r w:rsidRPr="001730AB">
        <w:rPr>
          <w:rFonts w:cstheme="minorHAnsi"/>
          <w:i/>
          <w:iCs/>
          <w:sz w:val="24"/>
          <w:szCs w:val="24"/>
        </w:rPr>
        <w:t>.</w:t>
      </w:r>
      <w:r>
        <w:rPr>
          <w:rFonts w:cstheme="minorHAnsi"/>
          <w:i/>
          <w:iCs/>
          <w:sz w:val="24"/>
          <w:szCs w:val="24"/>
        </w:rPr>
        <w:t>3</w:t>
      </w:r>
      <w:r w:rsidRPr="001730AB">
        <w:rPr>
          <w:rFonts w:cstheme="minorHAnsi"/>
          <w:i/>
          <w:iCs/>
          <w:sz w:val="24"/>
          <w:szCs w:val="24"/>
        </w:rPr>
        <w:tab/>
      </w:r>
      <w:r w:rsidRPr="007A6597">
        <w:rPr>
          <w:rFonts w:cstheme="minorHAnsi"/>
          <w:i/>
          <w:iCs/>
          <w:sz w:val="24"/>
          <w:szCs w:val="24"/>
        </w:rPr>
        <w:t>Stima dei potenziali impatti associati ai cambiamenti climatici presenti e futuri: caratterizzazione di pericolosità</w:t>
      </w:r>
    </w:p>
    <w:p w:rsidR="00397083" w:rsidRDefault="00397083" w:rsidP="00397083">
      <w:pPr>
        <w:spacing w:after="120"/>
        <w:ind w:left="357"/>
        <w:jc w:val="both"/>
        <w:rPr>
          <w:rFonts w:cstheme="minorHAnsi"/>
          <w:sz w:val="24"/>
          <w:szCs w:val="24"/>
        </w:rPr>
      </w:pPr>
      <w:r>
        <w:rPr>
          <w:rFonts w:cstheme="minorHAnsi"/>
          <w:sz w:val="24"/>
          <w:szCs w:val="24"/>
        </w:rPr>
        <w:t>5</w:t>
      </w:r>
      <w:r w:rsidRPr="00C779A2">
        <w:rPr>
          <w:rFonts w:cstheme="minorHAnsi"/>
          <w:sz w:val="24"/>
          <w:szCs w:val="24"/>
        </w:rPr>
        <w:t xml:space="preserve">. </w:t>
      </w:r>
      <w:r>
        <w:rPr>
          <w:rFonts w:cstheme="minorHAnsi"/>
          <w:sz w:val="24"/>
          <w:szCs w:val="24"/>
        </w:rPr>
        <w:t xml:space="preserve">GIUDIZIO FINALE DI VULNERABILITA’ </w:t>
      </w:r>
    </w:p>
    <w:p w:rsidR="00397083" w:rsidRDefault="00397083" w:rsidP="00397083">
      <w:pPr>
        <w:spacing w:after="120"/>
        <w:ind w:left="357"/>
        <w:jc w:val="both"/>
        <w:rPr>
          <w:rFonts w:cstheme="minorHAnsi"/>
          <w:sz w:val="24"/>
          <w:szCs w:val="24"/>
        </w:rPr>
      </w:pPr>
      <w:r>
        <w:rPr>
          <w:rFonts w:cstheme="minorHAnsi"/>
          <w:sz w:val="24"/>
          <w:szCs w:val="24"/>
        </w:rPr>
        <w:t>6. SOLUZIONI DI ADATTAMENTO AL CAMBIAMENTO CLIMATICO</w:t>
      </w:r>
      <w:r w:rsidRPr="00C779A2">
        <w:rPr>
          <w:rFonts w:cstheme="minorHAnsi"/>
          <w:sz w:val="24"/>
          <w:szCs w:val="24"/>
        </w:rPr>
        <w:t xml:space="preserve"> </w:t>
      </w:r>
    </w:p>
    <w:p w:rsidR="00211FCC" w:rsidRPr="00C779A2" w:rsidRDefault="00211FCC" w:rsidP="00397083">
      <w:pPr>
        <w:spacing w:after="120"/>
        <w:ind w:left="357"/>
        <w:jc w:val="both"/>
        <w:rPr>
          <w:rFonts w:cstheme="minorHAnsi"/>
          <w:sz w:val="24"/>
          <w:szCs w:val="24"/>
        </w:rPr>
      </w:pPr>
    </w:p>
    <w:p w:rsidR="00397083" w:rsidRDefault="00397083"/>
    <w:p w:rsidR="00185D17" w:rsidRDefault="00185D17" w:rsidP="00185D17">
      <w:pPr>
        <w:pStyle w:val="Paragrafoelenco"/>
        <w:rPr>
          <w:rFonts w:cstheme="minorHAnsi"/>
          <w:b/>
          <w:bCs/>
          <w:sz w:val="24"/>
          <w:szCs w:val="24"/>
        </w:rPr>
      </w:pPr>
    </w:p>
    <w:p w:rsidR="00211FCC" w:rsidRPr="00211FCC" w:rsidRDefault="00211FCC" w:rsidP="00211FCC">
      <w:pPr>
        <w:pStyle w:val="Paragrafoelenco"/>
        <w:numPr>
          <w:ilvl w:val="0"/>
          <w:numId w:val="1"/>
        </w:numPr>
        <w:rPr>
          <w:rFonts w:cstheme="minorHAnsi"/>
          <w:b/>
          <w:bCs/>
          <w:sz w:val="24"/>
          <w:szCs w:val="24"/>
        </w:rPr>
      </w:pPr>
      <w:r w:rsidRPr="00211FCC">
        <w:rPr>
          <w:rFonts w:cstheme="minorHAnsi"/>
          <w:b/>
          <w:bCs/>
          <w:sz w:val="24"/>
          <w:szCs w:val="24"/>
        </w:rPr>
        <w:t>DESCRIZIONE DELL’AREA DI INTERVENTO</w:t>
      </w:r>
    </w:p>
    <w:tbl>
      <w:tblPr>
        <w:tblStyle w:val="Grigliatabella"/>
        <w:tblW w:w="0" w:type="auto"/>
        <w:tblInd w:w="360" w:type="dxa"/>
        <w:tblLook w:val="04A0" w:firstRow="1" w:lastRow="0" w:firstColumn="1" w:lastColumn="0" w:noHBand="0" w:noVBand="1"/>
      </w:tblPr>
      <w:tblGrid>
        <w:gridCol w:w="9494"/>
      </w:tblGrid>
      <w:tr w:rsidR="00211FCC" w:rsidTr="00185D17">
        <w:tc>
          <w:tcPr>
            <w:tcW w:w="9494" w:type="dxa"/>
          </w:tcPr>
          <w:p w:rsidR="00211FCC" w:rsidRDefault="00211FCC" w:rsidP="00211FCC">
            <w:pPr>
              <w:jc w:val="both"/>
              <w:rPr>
                <w:rFonts w:cstheme="minorHAnsi"/>
                <w:i/>
                <w:iCs/>
                <w:sz w:val="24"/>
                <w:szCs w:val="24"/>
              </w:rPr>
            </w:pPr>
            <w:r>
              <w:rPr>
                <w:rFonts w:cstheme="minorHAnsi"/>
                <w:i/>
                <w:iCs/>
                <w:sz w:val="24"/>
                <w:szCs w:val="24"/>
              </w:rPr>
              <w:t>Descrizione dell’are</w:t>
            </w:r>
            <w:r w:rsidR="00185D17">
              <w:rPr>
                <w:rFonts w:cstheme="minorHAnsi"/>
                <w:i/>
                <w:iCs/>
                <w:sz w:val="24"/>
                <w:szCs w:val="24"/>
              </w:rPr>
              <w:t>a</w:t>
            </w:r>
            <w:r>
              <w:rPr>
                <w:rFonts w:cstheme="minorHAnsi"/>
                <w:i/>
                <w:iCs/>
                <w:sz w:val="24"/>
                <w:szCs w:val="24"/>
              </w:rPr>
              <w:t xml:space="preserve"> di intervento e del suo intorno </w:t>
            </w:r>
            <w:r w:rsidR="006F260A">
              <w:rPr>
                <w:rFonts w:cstheme="minorHAnsi"/>
                <w:i/>
                <w:iCs/>
                <w:sz w:val="24"/>
                <w:szCs w:val="24"/>
              </w:rPr>
              <w:t>(</w:t>
            </w:r>
            <w:r>
              <w:rPr>
                <w:rFonts w:cstheme="minorHAnsi"/>
                <w:i/>
                <w:iCs/>
                <w:sz w:val="24"/>
                <w:szCs w:val="24"/>
              </w:rPr>
              <w:t>circa 1000 metri</w:t>
            </w:r>
            <w:r w:rsidR="006F260A">
              <w:rPr>
                <w:rFonts w:cstheme="minorHAnsi"/>
                <w:i/>
                <w:iCs/>
                <w:sz w:val="24"/>
                <w:szCs w:val="24"/>
              </w:rPr>
              <w:t>)</w:t>
            </w:r>
          </w:p>
          <w:p w:rsidR="00211FCC" w:rsidRDefault="00211FCC" w:rsidP="00211FCC">
            <w:pPr>
              <w:jc w:val="both"/>
              <w:rPr>
                <w:rFonts w:cstheme="minorHAnsi"/>
                <w:i/>
                <w:iCs/>
                <w:sz w:val="24"/>
                <w:szCs w:val="24"/>
              </w:rPr>
            </w:pPr>
            <w:r>
              <w:rPr>
                <w:rFonts w:cstheme="minorHAnsi"/>
                <w:i/>
                <w:iCs/>
                <w:sz w:val="24"/>
                <w:szCs w:val="24"/>
              </w:rPr>
              <w:t xml:space="preserve">Sono presenti reti idriche? Reti elettriche? </w:t>
            </w:r>
            <w:r w:rsidR="006F260A">
              <w:rPr>
                <w:rFonts w:cstheme="minorHAnsi"/>
                <w:i/>
                <w:iCs/>
                <w:sz w:val="24"/>
                <w:szCs w:val="24"/>
              </w:rPr>
              <w:t>…</w:t>
            </w:r>
          </w:p>
          <w:p w:rsidR="006F260A" w:rsidRDefault="006F260A" w:rsidP="00211FCC">
            <w:pPr>
              <w:jc w:val="both"/>
              <w:rPr>
                <w:rFonts w:cstheme="minorHAnsi"/>
                <w:i/>
                <w:iCs/>
                <w:sz w:val="24"/>
                <w:szCs w:val="24"/>
              </w:rPr>
            </w:pPr>
            <w:r>
              <w:rPr>
                <w:rFonts w:cstheme="minorHAnsi"/>
                <w:i/>
                <w:iCs/>
                <w:sz w:val="24"/>
                <w:szCs w:val="24"/>
              </w:rPr>
              <w:t>Sono presenti strade principali? Viabilità locale? Ferrovie? Ponti?</w:t>
            </w:r>
          </w:p>
          <w:p w:rsidR="006F260A" w:rsidRDefault="006F260A" w:rsidP="00211FCC">
            <w:pPr>
              <w:jc w:val="both"/>
              <w:rPr>
                <w:rFonts w:cstheme="minorHAnsi"/>
                <w:i/>
                <w:iCs/>
                <w:sz w:val="24"/>
                <w:szCs w:val="24"/>
              </w:rPr>
            </w:pPr>
            <w:r>
              <w:rPr>
                <w:rFonts w:cstheme="minorHAnsi"/>
                <w:i/>
                <w:iCs/>
                <w:sz w:val="24"/>
                <w:szCs w:val="24"/>
              </w:rPr>
              <w:t xml:space="preserve">Zone incolte? Aree agricole? Boschi? </w:t>
            </w:r>
          </w:p>
          <w:p w:rsidR="006F260A" w:rsidRDefault="006F260A" w:rsidP="006F260A">
            <w:pPr>
              <w:jc w:val="both"/>
              <w:rPr>
                <w:rFonts w:cstheme="minorHAnsi"/>
                <w:i/>
                <w:iCs/>
                <w:color w:val="A6A6A6" w:themeColor="background1" w:themeShade="A6"/>
                <w:sz w:val="24"/>
                <w:szCs w:val="24"/>
              </w:rPr>
            </w:pPr>
            <w:r w:rsidRPr="006F260A">
              <w:rPr>
                <w:rFonts w:cstheme="minorHAnsi"/>
                <w:i/>
                <w:iCs/>
                <w:color w:val="A6A6A6" w:themeColor="background1" w:themeShade="A6"/>
                <w:sz w:val="24"/>
                <w:szCs w:val="24"/>
              </w:rPr>
              <w:t>L’analisi è finalizzata ad evidenziare l’eventuale presenza di elementi e/o situazioni che possono costituire, lungo tutto il ciclo di vita dell’opera (quindi anche in fase di costruzione), un rischio per le persone, le opere e le vie di accesso e collegamento,</w:t>
            </w:r>
            <w:r>
              <w:rPr>
                <w:rFonts w:cstheme="minorHAnsi"/>
                <w:i/>
                <w:iCs/>
                <w:color w:val="A6A6A6" w:themeColor="background1" w:themeShade="A6"/>
                <w:sz w:val="24"/>
                <w:szCs w:val="24"/>
              </w:rPr>
              <w:t xml:space="preserve"> in caso di pericoli climatici </w:t>
            </w:r>
            <w:r w:rsidRPr="006F260A">
              <w:rPr>
                <w:rFonts w:cstheme="minorHAnsi"/>
                <w:i/>
                <w:iCs/>
                <w:color w:val="A6A6A6" w:themeColor="background1" w:themeShade="A6"/>
                <w:sz w:val="24"/>
                <w:szCs w:val="24"/>
              </w:rPr>
              <w:t xml:space="preserve"> </w:t>
            </w:r>
          </w:p>
          <w:p w:rsidR="00BD5236" w:rsidRDefault="00BD5236" w:rsidP="006F260A">
            <w:pPr>
              <w:jc w:val="both"/>
              <w:rPr>
                <w:rFonts w:cstheme="minorHAnsi"/>
                <w:i/>
                <w:iCs/>
                <w:color w:val="A6A6A6" w:themeColor="background1" w:themeShade="A6"/>
                <w:sz w:val="24"/>
                <w:szCs w:val="24"/>
              </w:rPr>
            </w:pPr>
          </w:p>
          <w:p w:rsidR="00BD5236" w:rsidRPr="006F260A" w:rsidRDefault="00BD5236" w:rsidP="006F260A">
            <w:pPr>
              <w:jc w:val="both"/>
              <w:rPr>
                <w:rFonts w:cstheme="minorHAnsi"/>
                <w:i/>
                <w:iCs/>
                <w:color w:val="A6A6A6" w:themeColor="background1" w:themeShade="A6"/>
                <w:sz w:val="24"/>
                <w:szCs w:val="24"/>
              </w:rPr>
            </w:pPr>
          </w:p>
        </w:tc>
      </w:tr>
    </w:tbl>
    <w:p w:rsidR="00211FCC" w:rsidRDefault="00211FCC" w:rsidP="00211FCC">
      <w:pPr>
        <w:ind w:left="360"/>
        <w:jc w:val="both"/>
        <w:rPr>
          <w:rFonts w:cstheme="minorHAnsi"/>
          <w:i/>
          <w:iCs/>
          <w:sz w:val="24"/>
          <w:szCs w:val="24"/>
        </w:rPr>
      </w:pPr>
    </w:p>
    <w:p w:rsidR="00D404D1" w:rsidRDefault="006F260A" w:rsidP="00D404D1">
      <w:pPr>
        <w:ind w:left="360"/>
        <w:jc w:val="center"/>
        <w:rPr>
          <w:rFonts w:cstheme="minorHAnsi"/>
          <w:sz w:val="24"/>
          <w:szCs w:val="24"/>
        </w:rPr>
      </w:pPr>
      <w:r>
        <w:rPr>
          <w:rFonts w:cstheme="minorHAnsi"/>
          <w:sz w:val="24"/>
          <w:szCs w:val="24"/>
        </w:rPr>
        <w:t xml:space="preserve">FOTO AEREA CON EVIDENZIATO IL CONFINE DELL’AREA DI INTERVENTO, GLI ELEMENTI RILEVANTI E LE DESTINAZIONE D’USO DEL SUOLO </w:t>
      </w:r>
    </w:p>
    <w:p w:rsidR="00D404D1" w:rsidRDefault="00024A16" w:rsidP="00D404D1">
      <w:pPr>
        <w:ind w:left="360"/>
        <w:jc w:val="center"/>
        <w:rPr>
          <w:rFonts w:cstheme="minorHAnsi"/>
          <w:sz w:val="24"/>
          <w:szCs w:val="24"/>
        </w:rPr>
      </w:pPr>
      <w:hyperlink r:id="rId8" w:history="1">
        <w:proofErr w:type="spellStart"/>
        <w:r>
          <w:rPr>
            <w:rStyle w:val="Collegamentoipertestuale"/>
          </w:rPr>
          <w:t>sitbpi</w:t>
        </w:r>
        <w:proofErr w:type="spellEnd"/>
        <w:r>
          <w:rPr>
            <w:rStyle w:val="Collegamentoipertestuale"/>
          </w:rPr>
          <w:t xml:space="preserve"> </w:t>
        </w:r>
        <w:r>
          <w:rPr>
            <w:rStyle w:val="Collegamentoipertestuale"/>
          </w:rPr>
          <w:t>1</w:t>
        </w:r>
        <w:r>
          <w:rPr>
            <w:rStyle w:val="Collegamentoipertestuale"/>
          </w:rPr>
          <w:t>.64.24</w:t>
        </w:r>
      </w:hyperlink>
    </w:p>
    <w:tbl>
      <w:tblPr>
        <w:tblStyle w:val="Grigliatabella"/>
        <w:tblW w:w="0" w:type="auto"/>
        <w:tblInd w:w="392" w:type="dxa"/>
        <w:tblLook w:val="04A0" w:firstRow="1" w:lastRow="0" w:firstColumn="1" w:lastColumn="0" w:noHBand="0" w:noVBand="1"/>
      </w:tblPr>
      <w:tblGrid>
        <w:gridCol w:w="9462"/>
      </w:tblGrid>
      <w:tr w:rsidR="006F260A" w:rsidTr="006F260A">
        <w:tc>
          <w:tcPr>
            <w:tcW w:w="9462" w:type="dxa"/>
          </w:tcPr>
          <w:p w:rsidR="006F260A" w:rsidRDefault="006F260A" w:rsidP="00211FCC">
            <w:pPr>
              <w:pStyle w:val="Paragrafoelenco"/>
              <w:ind w:left="0"/>
            </w:pPr>
          </w:p>
          <w:p w:rsidR="006F260A" w:rsidRDefault="006F260A" w:rsidP="00211FCC">
            <w:pPr>
              <w:pStyle w:val="Paragrafoelenco"/>
              <w:ind w:left="0"/>
            </w:pPr>
          </w:p>
          <w:p w:rsidR="006F260A" w:rsidRDefault="006F260A" w:rsidP="00211FCC">
            <w:pPr>
              <w:pStyle w:val="Paragrafoelenco"/>
              <w:ind w:left="0"/>
            </w:pPr>
          </w:p>
          <w:p w:rsidR="006F260A" w:rsidRDefault="006F260A" w:rsidP="00211FCC">
            <w:pPr>
              <w:pStyle w:val="Paragrafoelenco"/>
              <w:ind w:left="0"/>
            </w:pPr>
          </w:p>
          <w:p w:rsidR="006F260A" w:rsidRDefault="006F260A" w:rsidP="00211FCC">
            <w:pPr>
              <w:pStyle w:val="Paragrafoelenco"/>
              <w:ind w:left="0"/>
            </w:pPr>
          </w:p>
          <w:p w:rsidR="006F260A" w:rsidRDefault="006F260A" w:rsidP="00211FCC">
            <w:pPr>
              <w:pStyle w:val="Paragrafoelenco"/>
              <w:ind w:left="0"/>
            </w:pPr>
          </w:p>
          <w:p w:rsidR="006F260A" w:rsidRDefault="006F260A" w:rsidP="00211FCC">
            <w:pPr>
              <w:pStyle w:val="Paragrafoelenco"/>
              <w:ind w:left="0"/>
            </w:pPr>
          </w:p>
          <w:p w:rsidR="006F260A" w:rsidRDefault="006F260A" w:rsidP="00211FCC">
            <w:pPr>
              <w:pStyle w:val="Paragrafoelenco"/>
              <w:ind w:left="0"/>
            </w:pPr>
          </w:p>
          <w:p w:rsidR="006F260A" w:rsidRDefault="006F260A" w:rsidP="00211FCC">
            <w:pPr>
              <w:pStyle w:val="Paragrafoelenco"/>
              <w:ind w:left="0"/>
            </w:pPr>
          </w:p>
          <w:p w:rsidR="006F260A" w:rsidRDefault="006F260A" w:rsidP="00211FCC">
            <w:pPr>
              <w:pStyle w:val="Paragrafoelenco"/>
              <w:ind w:left="0"/>
            </w:pPr>
          </w:p>
        </w:tc>
      </w:tr>
    </w:tbl>
    <w:p w:rsidR="00211FCC" w:rsidRDefault="00211FCC" w:rsidP="00211FCC">
      <w:pPr>
        <w:pStyle w:val="Paragrafoelenco"/>
      </w:pPr>
    </w:p>
    <w:p w:rsidR="006F260A" w:rsidRDefault="006F260A" w:rsidP="00211FCC">
      <w:pPr>
        <w:pStyle w:val="Paragrafoelenco"/>
      </w:pPr>
      <w:r>
        <w:t>Legenda</w:t>
      </w:r>
    </w:p>
    <w:p w:rsidR="00BD5236" w:rsidRDefault="00BD5236" w:rsidP="00211FCC">
      <w:pPr>
        <w:pStyle w:val="Paragrafoelenco"/>
      </w:pPr>
    </w:p>
    <w:p w:rsidR="00BD5236" w:rsidRDefault="00BD5236" w:rsidP="00211FCC">
      <w:pPr>
        <w:pStyle w:val="Paragrafoelenco"/>
      </w:pPr>
    </w:p>
    <w:p w:rsidR="00BD5236" w:rsidRDefault="00BD5236" w:rsidP="00211FCC">
      <w:pPr>
        <w:pStyle w:val="Paragrafoelenco"/>
      </w:pPr>
    </w:p>
    <w:p w:rsidR="00BD5236" w:rsidRDefault="00BD5236" w:rsidP="00211FCC">
      <w:pPr>
        <w:pStyle w:val="Paragrafoelenco"/>
      </w:pPr>
    </w:p>
    <w:p w:rsidR="006F260A" w:rsidRDefault="006F260A" w:rsidP="00211FCC">
      <w:pPr>
        <w:pStyle w:val="Paragrafoelenco"/>
      </w:pPr>
    </w:p>
    <w:tbl>
      <w:tblPr>
        <w:tblStyle w:val="Grigliatabella"/>
        <w:tblW w:w="9497" w:type="dxa"/>
        <w:tblInd w:w="392" w:type="dxa"/>
        <w:tblLook w:val="04A0" w:firstRow="1" w:lastRow="0" w:firstColumn="1" w:lastColumn="0" w:noHBand="0" w:noVBand="1"/>
      </w:tblPr>
      <w:tblGrid>
        <w:gridCol w:w="9497"/>
      </w:tblGrid>
      <w:tr w:rsidR="006F260A" w:rsidTr="006F260A">
        <w:tc>
          <w:tcPr>
            <w:tcW w:w="9497" w:type="dxa"/>
          </w:tcPr>
          <w:p w:rsidR="006F260A" w:rsidRDefault="006F260A" w:rsidP="006F260A">
            <w:pPr>
              <w:pStyle w:val="Paragrafoelenco"/>
              <w:ind w:left="0"/>
              <w:rPr>
                <w:rFonts w:cstheme="minorHAnsi"/>
                <w:i/>
                <w:iCs/>
                <w:sz w:val="24"/>
                <w:szCs w:val="24"/>
              </w:rPr>
            </w:pPr>
            <w:r w:rsidRPr="006F260A">
              <w:rPr>
                <w:i/>
              </w:rPr>
              <w:t xml:space="preserve">Descrizione della pericolosità </w:t>
            </w:r>
            <w:r w:rsidRPr="006F260A">
              <w:rPr>
                <w:rFonts w:cstheme="minorHAnsi"/>
                <w:i/>
                <w:iCs/>
                <w:sz w:val="24"/>
                <w:szCs w:val="24"/>
              </w:rPr>
              <w:t xml:space="preserve">idrogeologica, </w:t>
            </w:r>
            <w:r>
              <w:rPr>
                <w:rFonts w:cstheme="minorHAnsi"/>
                <w:i/>
                <w:iCs/>
                <w:sz w:val="24"/>
                <w:szCs w:val="24"/>
              </w:rPr>
              <w:t xml:space="preserve">idraulica </w:t>
            </w:r>
            <w:r w:rsidRPr="006F260A">
              <w:rPr>
                <w:rFonts w:cstheme="minorHAnsi"/>
                <w:i/>
                <w:iCs/>
                <w:sz w:val="24"/>
                <w:szCs w:val="24"/>
              </w:rPr>
              <w:t>e rischio incend</w:t>
            </w:r>
            <w:r>
              <w:rPr>
                <w:rFonts w:cstheme="minorHAnsi"/>
                <w:i/>
                <w:iCs/>
                <w:sz w:val="24"/>
                <w:szCs w:val="24"/>
              </w:rPr>
              <w:t>i</w:t>
            </w:r>
          </w:p>
          <w:p w:rsidR="00BD5236" w:rsidRDefault="00BD5236" w:rsidP="006F260A">
            <w:pPr>
              <w:pStyle w:val="Paragrafoelenco"/>
              <w:ind w:left="0"/>
              <w:rPr>
                <w:rFonts w:cstheme="minorHAnsi"/>
                <w:i/>
                <w:iCs/>
                <w:sz w:val="24"/>
                <w:szCs w:val="24"/>
              </w:rPr>
            </w:pPr>
          </w:p>
          <w:p w:rsidR="00BD5236" w:rsidRDefault="00BD5236" w:rsidP="006F260A">
            <w:pPr>
              <w:pStyle w:val="Paragrafoelenco"/>
              <w:ind w:left="0"/>
              <w:rPr>
                <w:rFonts w:cstheme="minorHAnsi"/>
                <w:i/>
                <w:iCs/>
                <w:sz w:val="24"/>
                <w:szCs w:val="24"/>
              </w:rPr>
            </w:pPr>
          </w:p>
          <w:p w:rsidR="00BD5236" w:rsidRDefault="00BD5236" w:rsidP="006F260A">
            <w:pPr>
              <w:pStyle w:val="Paragrafoelenco"/>
              <w:ind w:left="0"/>
              <w:rPr>
                <w:rFonts w:cstheme="minorHAnsi"/>
                <w:i/>
                <w:iCs/>
                <w:sz w:val="24"/>
                <w:szCs w:val="24"/>
              </w:rPr>
            </w:pPr>
          </w:p>
          <w:p w:rsidR="00BD5236" w:rsidRDefault="00BD5236" w:rsidP="006F260A">
            <w:pPr>
              <w:pStyle w:val="Paragrafoelenco"/>
              <w:ind w:left="0"/>
              <w:rPr>
                <w:rFonts w:cstheme="minorHAnsi"/>
                <w:i/>
                <w:iCs/>
                <w:sz w:val="24"/>
                <w:szCs w:val="24"/>
              </w:rPr>
            </w:pPr>
          </w:p>
          <w:p w:rsidR="00BD5236" w:rsidRDefault="00BD5236" w:rsidP="006F260A">
            <w:pPr>
              <w:pStyle w:val="Paragrafoelenco"/>
              <w:ind w:left="0"/>
              <w:rPr>
                <w:rFonts w:cstheme="minorHAnsi"/>
                <w:i/>
                <w:iCs/>
                <w:sz w:val="24"/>
                <w:szCs w:val="24"/>
              </w:rPr>
            </w:pPr>
          </w:p>
          <w:p w:rsidR="00BD5236" w:rsidRDefault="00BD5236" w:rsidP="006F260A">
            <w:pPr>
              <w:pStyle w:val="Paragrafoelenco"/>
              <w:ind w:left="0"/>
              <w:rPr>
                <w:rFonts w:cstheme="minorHAnsi"/>
                <w:i/>
                <w:iCs/>
                <w:sz w:val="24"/>
                <w:szCs w:val="24"/>
              </w:rPr>
            </w:pPr>
          </w:p>
          <w:p w:rsidR="00BD5236" w:rsidRDefault="00BD5236" w:rsidP="006F260A">
            <w:pPr>
              <w:pStyle w:val="Paragrafoelenco"/>
              <w:ind w:left="0"/>
              <w:rPr>
                <w:rFonts w:cstheme="minorHAnsi"/>
                <w:i/>
                <w:iCs/>
                <w:sz w:val="24"/>
                <w:szCs w:val="24"/>
              </w:rPr>
            </w:pPr>
          </w:p>
          <w:p w:rsidR="00BD5236" w:rsidRDefault="00BD5236" w:rsidP="006F260A">
            <w:pPr>
              <w:pStyle w:val="Paragrafoelenco"/>
              <w:ind w:left="0"/>
              <w:rPr>
                <w:rFonts w:cstheme="minorHAnsi"/>
                <w:i/>
                <w:iCs/>
                <w:sz w:val="24"/>
                <w:szCs w:val="24"/>
              </w:rPr>
            </w:pPr>
          </w:p>
          <w:p w:rsidR="00BD5236" w:rsidRPr="006F260A" w:rsidRDefault="00BD5236" w:rsidP="006F260A">
            <w:pPr>
              <w:pStyle w:val="Paragrafoelenco"/>
              <w:ind w:left="0"/>
              <w:rPr>
                <w:i/>
              </w:rPr>
            </w:pPr>
          </w:p>
        </w:tc>
      </w:tr>
    </w:tbl>
    <w:p w:rsidR="006F260A" w:rsidRDefault="006F260A" w:rsidP="006F260A">
      <w:pPr>
        <w:ind w:left="360"/>
        <w:jc w:val="center"/>
        <w:rPr>
          <w:rFonts w:cstheme="minorHAnsi"/>
          <w:sz w:val="24"/>
          <w:szCs w:val="24"/>
        </w:rPr>
      </w:pPr>
    </w:p>
    <w:p w:rsidR="00BD5236" w:rsidRDefault="00BD5236" w:rsidP="006F260A">
      <w:pPr>
        <w:ind w:left="360"/>
        <w:jc w:val="center"/>
        <w:rPr>
          <w:rFonts w:cstheme="minorHAnsi"/>
          <w:sz w:val="24"/>
          <w:szCs w:val="24"/>
        </w:rPr>
      </w:pPr>
    </w:p>
    <w:p w:rsidR="00185D17" w:rsidRDefault="00185D17" w:rsidP="006F260A">
      <w:pPr>
        <w:ind w:left="360"/>
        <w:jc w:val="center"/>
        <w:rPr>
          <w:rFonts w:cstheme="minorHAnsi"/>
          <w:sz w:val="24"/>
          <w:szCs w:val="24"/>
        </w:rPr>
      </w:pPr>
    </w:p>
    <w:p w:rsidR="00D404D1" w:rsidRDefault="006F260A" w:rsidP="006F260A">
      <w:pPr>
        <w:ind w:left="360"/>
        <w:jc w:val="center"/>
        <w:rPr>
          <w:rFonts w:cstheme="minorHAnsi"/>
          <w:sz w:val="24"/>
          <w:szCs w:val="24"/>
        </w:rPr>
      </w:pPr>
      <w:r>
        <w:rPr>
          <w:rFonts w:cstheme="minorHAnsi"/>
          <w:sz w:val="24"/>
          <w:szCs w:val="24"/>
        </w:rPr>
        <w:t xml:space="preserve">STRALCIO PIANO DI ASSETTO IDROGEOLOGICO (CLASSE DI RISCHIO) </w:t>
      </w:r>
      <w:r w:rsidR="00D404D1">
        <w:rPr>
          <w:rFonts w:cstheme="minorHAnsi"/>
          <w:sz w:val="24"/>
          <w:szCs w:val="24"/>
        </w:rPr>
        <w:t xml:space="preserve"> </w:t>
      </w:r>
    </w:p>
    <w:p w:rsidR="006F260A" w:rsidRDefault="00024A16" w:rsidP="006F260A">
      <w:pPr>
        <w:ind w:left="360"/>
        <w:jc w:val="center"/>
        <w:rPr>
          <w:rFonts w:cstheme="minorHAnsi"/>
          <w:sz w:val="24"/>
          <w:szCs w:val="24"/>
        </w:rPr>
      </w:pPr>
      <w:hyperlink r:id="rId9" w:history="1">
        <w:proofErr w:type="spellStart"/>
        <w:r>
          <w:rPr>
            <w:rStyle w:val="Collegamentoipertestuale"/>
          </w:rPr>
          <w:t>sitbpi</w:t>
        </w:r>
        <w:proofErr w:type="spellEnd"/>
        <w:r>
          <w:rPr>
            <w:rStyle w:val="Collegamentoipertestuale"/>
          </w:rPr>
          <w:t xml:space="preserve"> </w:t>
        </w:r>
        <w:r>
          <w:rPr>
            <w:rStyle w:val="Collegamentoipertestuale"/>
          </w:rPr>
          <w:t>1</w:t>
        </w:r>
        <w:r>
          <w:rPr>
            <w:rStyle w:val="Collegamentoipertestuale"/>
          </w:rPr>
          <w:t>.64.24</w:t>
        </w:r>
      </w:hyperlink>
      <w:r>
        <w:t xml:space="preserve"> </w:t>
      </w:r>
      <w:r w:rsidR="00BD5236">
        <w:t>rischio geomorfologico</w:t>
      </w:r>
    </w:p>
    <w:tbl>
      <w:tblPr>
        <w:tblStyle w:val="Grigliatabella"/>
        <w:tblW w:w="0" w:type="auto"/>
        <w:tblInd w:w="360" w:type="dxa"/>
        <w:tblLook w:val="04A0" w:firstRow="1" w:lastRow="0" w:firstColumn="1" w:lastColumn="0" w:noHBand="0" w:noVBand="1"/>
      </w:tblPr>
      <w:tblGrid>
        <w:gridCol w:w="9494"/>
      </w:tblGrid>
      <w:tr w:rsidR="006F260A" w:rsidTr="006F260A">
        <w:tc>
          <w:tcPr>
            <w:tcW w:w="9494" w:type="dxa"/>
          </w:tcPr>
          <w:p w:rsidR="006F260A" w:rsidRDefault="006F260A" w:rsidP="006F260A">
            <w:pPr>
              <w:jc w:val="center"/>
              <w:rPr>
                <w:rFonts w:cstheme="minorHAnsi"/>
                <w:sz w:val="24"/>
                <w:szCs w:val="24"/>
              </w:rPr>
            </w:pPr>
          </w:p>
          <w:p w:rsidR="006F260A" w:rsidRDefault="006F260A" w:rsidP="006F260A">
            <w:pPr>
              <w:jc w:val="center"/>
              <w:rPr>
                <w:rFonts w:cstheme="minorHAnsi"/>
                <w:sz w:val="24"/>
                <w:szCs w:val="24"/>
              </w:rPr>
            </w:pPr>
          </w:p>
          <w:p w:rsidR="006F260A" w:rsidRDefault="006F260A" w:rsidP="006F260A">
            <w:pPr>
              <w:jc w:val="center"/>
              <w:rPr>
                <w:rFonts w:cstheme="minorHAnsi"/>
                <w:sz w:val="24"/>
                <w:szCs w:val="24"/>
              </w:rPr>
            </w:pPr>
          </w:p>
          <w:p w:rsidR="006F260A" w:rsidRDefault="006F260A" w:rsidP="006F260A">
            <w:pPr>
              <w:jc w:val="center"/>
              <w:rPr>
                <w:rFonts w:cstheme="minorHAnsi"/>
                <w:sz w:val="24"/>
                <w:szCs w:val="24"/>
              </w:rPr>
            </w:pPr>
          </w:p>
          <w:p w:rsidR="006F260A" w:rsidRDefault="006F260A" w:rsidP="006F260A">
            <w:pPr>
              <w:jc w:val="center"/>
              <w:rPr>
                <w:rFonts w:cstheme="minorHAnsi"/>
                <w:sz w:val="24"/>
                <w:szCs w:val="24"/>
              </w:rPr>
            </w:pPr>
          </w:p>
          <w:p w:rsidR="006F260A" w:rsidRDefault="006F260A" w:rsidP="006F260A">
            <w:pPr>
              <w:jc w:val="center"/>
              <w:rPr>
                <w:rFonts w:cstheme="minorHAnsi"/>
                <w:sz w:val="24"/>
                <w:szCs w:val="24"/>
              </w:rPr>
            </w:pPr>
          </w:p>
          <w:p w:rsidR="006F260A" w:rsidRDefault="006F260A" w:rsidP="006F260A">
            <w:pPr>
              <w:jc w:val="center"/>
              <w:rPr>
                <w:rFonts w:cstheme="minorHAnsi"/>
                <w:sz w:val="24"/>
                <w:szCs w:val="24"/>
              </w:rPr>
            </w:pPr>
          </w:p>
          <w:p w:rsidR="006F260A" w:rsidRDefault="006F260A" w:rsidP="006F260A">
            <w:pPr>
              <w:jc w:val="center"/>
              <w:rPr>
                <w:rFonts w:cstheme="minorHAnsi"/>
                <w:sz w:val="24"/>
                <w:szCs w:val="24"/>
              </w:rPr>
            </w:pPr>
          </w:p>
          <w:p w:rsidR="006F260A" w:rsidRDefault="006F260A" w:rsidP="006F260A">
            <w:pPr>
              <w:jc w:val="center"/>
              <w:rPr>
                <w:rFonts w:cstheme="minorHAnsi"/>
                <w:sz w:val="24"/>
                <w:szCs w:val="24"/>
              </w:rPr>
            </w:pPr>
          </w:p>
          <w:p w:rsidR="006F260A" w:rsidRDefault="006F260A" w:rsidP="006F260A">
            <w:pPr>
              <w:jc w:val="center"/>
              <w:rPr>
                <w:rFonts w:cstheme="minorHAnsi"/>
                <w:sz w:val="24"/>
                <w:szCs w:val="24"/>
              </w:rPr>
            </w:pPr>
          </w:p>
        </w:tc>
      </w:tr>
    </w:tbl>
    <w:p w:rsidR="006F260A" w:rsidRDefault="006F260A" w:rsidP="006F260A">
      <w:pPr>
        <w:pStyle w:val="Paragrafoelenco"/>
      </w:pPr>
    </w:p>
    <w:p w:rsidR="006F260A" w:rsidRDefault="006F260A" w:rsidP="006F260A">
      <w:pPr>
        <w:pStyle w:val="Paragrafoelenco"/>
      </w:pPr>
      <w:r>
        <w:t>Legenda</w:t>
      </w:r>
    </w:p>
    <w:p w:rsidR="006F260A" w:rsidRPr="00BD5236" w:rsidRDefault="00BD5236" w:rsidP="00BD5236">
      <w:pPr>
        <w:pStyle w:val="Paragrafoelenco"/>
      </w:pPr>
      <w:r>
        <w:rPr>
          <w:noProof/>
          <w:lang w:eastAsia="it-IT"/>
        </w:rPr>
        <w:drawing>
          <wp:inline distT="0" distB="0" distL="0" distR="0" wp14:anchorId="7581C776" wp14:editId="0ECE02FD">
            <wp:extent cx="2339340" cy="949960"/>
            <wp:effectExtent l="0" t="0" r="3810" b="2540"/>
            <wp:docPr id="1" name="Immagine 1" descr="https://webgis2.regione.sardegna.it/geoserver/ows?service=WMS&amp;request=GetLegendGraphic&amp;format=image%2Fpng&amp;width=20&amp;height=20&amp;layer=dbu%3Apai_rischio_geomorfologico_rev_dic_23&amp;transparent=true&amp;SCALE=1828567.7714285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ebgis2.regione.sardegna.it/geoserver/ows?service=WMS&amp;request=GetLegendGraphic&amp;format=image%2Fpng&amp;width=20&amp;height=20&amp;layer=dbu%3Apai_rischio_geomorfologico_rev_dic_23&amp;transparent=true&amp;SCALE=1828567.771428570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39340" cy="949960"/>
                    </a:xfrm>
                    <a:prstGeom prst="rect">
                      <a:avLst/>
                    </a:prstGeom>
                    <a:noFill/>
                    <a:ln>
                      <a:noFill/>
                    </a:ln>
                  </pic:spPr>
                </pic:pic>
              </a:graphicData>
            </a:graphic>
          </wp:inline>
        </w:drawing>
      </w:r>
    </w:p>
    <w:p w:rsidR="00D404D1" w:rsidRDefault="006F260A" w:rsidP="006F260A">
      <w:pPr>
        <w:ind w:left="360"/>
        <w:jc w:val="center"/>
        <w:rPr>
          <w:rFonts w:cstheme="minorHAnsi"/>
          <w:sz w:val="24"/>
          <w:szCs w:val="24"/>
        </w:rPr>
      </w:pPr>
      <w:r>
        <w:rPr>
          <w:rFonts w:cstheme="minorHAnsi"/>
          <w:sz w:val="24"/>
          <w:szCs w:val="24"/>
        </w:rPr>
        <w:t xml:space="preserve">STRALCIO PIANO DI GESTIONE DEL RISCHIO ALLUVIONE (CLASSE DI RISCHIO) </w:t>
      </w:r>
    </w:p>
    <w:p w:rsidR="006F260A" w:rsidRDefault="00024A16" w:rsidP="006F260A">
      <w:pPr>
        <w:ind w:left="360"/>
        <w:jc w:val="center"/>
        <w:rPr>
          <w:rFonts w:cstheme="minorHAnsi"/>
          <w:sz w:val="24"/>
          <w:szCs w:val="24"/>
        </w:rPr>
      </w:pPr>
      <w:r>
        <w:t xml:space="preserve"> </w:t>
      </w:r>
      <w:hyperlink r:id="rId11" w:history="1">
        <w:proofErr w:type="spellStart"/>
        <w:r>
          <w:rPr>
            <w:rStyle w:val="Collegamentoipertestuale"/>
          </w:rPr>
          <w:t>sitbpi</w:t>
        </w:r>
        <w:proofErr w:type="spellEnd"/>
        <w:r>
          <w:rPr>
            <w:rStyle w:val="Collegamentoipertestuale"/>
          </w:rPr>
          <w:t xml:space="preserve"> 1.64.24</w:t>
        </w:r>
      </w:hyperlink>
      <w:r>
        <w:t xml:space="preserve"> </w:t>
      </w:r>
      <w:r w:rsidR="00BD5236">
        <w:t>rischio idraulico</w:t>
      </w:r>
    </w:p>
    <w:tbl>
      <w:tblPr>
        <w:tblStyle w:val="Grigliatabella"/>
        <w:tblW w:w="0" w:type="auto"/>
        <w:tblInd w:w="360" w:type="dxa"/>
        <w:tblLook w:val="04A0" w:firstRow="1" w:lastRow="0" w:firstColumn="1" w:lastColumn="0" w:noHBand="0" w:noVBand="1"/>
      </w:tblPr>
      <w:tblGrid>
        <w:gridCol w:w="9494"/>
      </w:tblGrid>
      <w:tr w:rsidR="006F260A" w:rsidTr="00CC3B8C">
        <w:tc>
          <w:tcPr>
            <w:tcW w:w="9494" w:type="dxa"/>
          </w:tcPr>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tc>
      </w:tr>
    </w:tbl>
    <w:p w:rsidR="006F260A" w:rsidRDefault="006F260A" w:rsidP="006F260A">
      <w:pPr>
        <w:pStyle w:val="Paragrafoelenco"/>
      </w:pPr>
    </w:p>
    <w:p w:rsidR="006F260A" w:rsidRDefault="006F260A" w:rsidP="006F260A">
      <w:pPr>
        <w:pStyle w:val="Paragrafoelenco"/>
      </w:pPr>
      <w:r>
        <w:t>Legenda</w:t>
      </w:r>
    </w:p>
    <w:p w:rsidR="00BD5236" w:rsidRDefault="00BD5236" w:rsidP="006F260A">
      <w:pPr>
        <w:pStyle w:val="Paragrafoelenco"/>
      </w:pPr>
      <w:r>
        <w:rPr>
          <w:noProof/>
          <w:lang w:eastAsia="it-IT"/>
        </w:rPr>
        <w:drawing>
          <wp:inline distT="0" distB="0" distL="0" distR="0">
            <wp:extent cx="2280285" cy="949960"/>
            <wp:effectExtent l="0" t="0" r="5715" b="2540"/>
            <wp:docPr id="2" name="Immagine 2" descr="https://webgis2.regione.sardegna.it/geoserver/ows?service=WMS&amp;request=GetLegendGraphic&amp;format=image%2Fpng&amp;width=20&amp;height=20&amp;layer=dbu%3Apai_rischio_idraulico_rev_dic_23&amp;transparent=true&amp;SCALE=1828567.7714285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ebgis2.regione.sardegna.it/geoserver/ows?service=WMS&amp;request=GetLegendGraphic&amp;format=image%2Fpng&amp;width=20&amp;height=20&amp;layer=dbu%3Apai_rischio_idraulico_rev_dic_23&amp;transparent=true&amp;SCALE=1828567.771428570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80285" cy="949960"/>
                    </a:xfrm>
                    <a:prstGeom prst="rect">
                      <a:avLst/>
                    </a:prstGeom>
                    <a:noFill/>
                    <a:ln>
                      <a:noFill/>
                    </a:ln>
                  </pic:spPr>
                </pic:pic>
              </a:graphicData>
            </a:graphic>
          </wp:inline>
        </w:drawing>
      </w:r>
    </w:p>
    <w:p w:rsidR="006F260A" w:rsidRDefault="006F260A" w:rsidP="006F260A">
      <w:pPr>
        <w:pStyle w:val="Paragrafoelenco"/>
      </w:pPr>
    </w:p>
    <w:p w:rsidR="00667332" w:rsidRDefault="00667332" w:rsidP="006F260A">
      <w:pPr>
        <w:ind w:left="360"/>
        <w:jc w:val="center"/>
        <w:rPr>
          <w:rFonts w:cstheme="minorHAnsi"/>
          <w:sz w:val="24"/>
          <w:szCs w:val="24"/>
        </w:rPr>
      </w:pPr>
    </w:p>
    <w:p w:rsidR="00667332" w:rsidRDefault="00667332" w:rsidP="006F260A">
      <w:pPr>
        <w:ind w:left="360"/>
        <w:jc w:val="center"/>
        <w:rPr>
          <w:rFonts w:cstheme="minorHAnsi"/>
          <w:sz w:val="24"/>
          <w:szCs w:val="24"/>
        </w:rPr>
      </w:pPr>
    </w:p>
    <w:p w:rsidR="006F260A" w:rsidRDefault="006F260A" w:rsidP="006F260A">
      <w:pPr>
        <w:ind w:left="360"/>
        <w:jc w:val="center"/>
        <w:rPr>
          <w:rFonts w:cstheme="minorHAnsi"/>
          <w:sz w:val="24"/>
          <w:szCs w:val="24"/>
        </w:rPr>
      </w:pPr>
      <w:r>
        <w:rPr>
          <w:rFonts w:cstheme="minorHAnsi"/>
          <w:sz w:val="24"/>
          <w:szCs w:val="24"/>
        </w:rPr>
        <w:t xml:space="preserve">STRALCIO PIANO DI PROTEZIONE CIVILE (CLASSE DI RISCHIO) </w:t>
      </w:r>
    </w:p>
    <w:p w:rsidR="00D404D1" w:rsidRPr="006F260A" w:rsidRDefault="00024A16" w:rsidP="006F260A">
      <w:pPr>
        <w:ind w:left="360"/>
        <w:jc w:val="center"/>
        <w:rPr>
          <w:rFonts w:cstheme="minorHAnsi"/>
          <w:sz w:val="24"/>
          <w:szCs w:val="24"/>
        </w:rPr>
      </w:pPr>
      <w:r>
        <w:rPr>
          <w:rFonts w:cstheme="minorHAnsi"/>
          <w:sz w:val="24"/>
          <w:szCs w:val="24"/>
        </w:rPr>
        <w:t xml:space="preserve"> </w:t>
      </w:r>
      <w:hyperlink r:id="rId13" w:history="1">
        <w:proofErr w:type="spellStart"/>
        <w:r>
          <w:rPr>
            <w:rStyle w:val="Collegamentoipertestuale"/>
          </w:rPr>
          <w:t>sitbpi</w:t>
        </w:r>
        <w:proofErr w:type="spellEnd"/>
        <w:r>
          <w:rPr>
            <w:rStyle w:val="Collegamentoipertestuale"/>
          </w:rPr>
          <w:t xml:space="preserve"> 1.64.24</w:t>
        </w:r>
      </w:hyperlink>
      <w:r>
        <w:t xml:space="preserve"> </w:t>
      </w:r>
      <w:r w:rsidR="00BD5236">
        <w:rPr>
          <w:rFonts w:cstheme="minorHAnsi"/>
          <w:sz w:val="24"/>
          <w:szCs w:val="24"/>
        </w:rPr>
        <w:t>danno potenziale</w:t>
      </w:r>
    </w:p>
    <w:tbl>
      <w:tblPr>
        <w:tblStyle w:val="Grigliatabella"/>
        <w:tblW w:w="0" w:type="auto"/>
        <w:tblInd w:w="360" w:type="dxa"/>
        <w:tblLook w:val="04A0" w:firstRow="1" w:lastRow="0" w:firstColumn="1" w:lastColumn="0" w:noHBand="0" w:noVBand="1"/>
      </w:tblPr>
      <w:tblGrid>
        <w:gridCol w:w="9494"/>
      </w:tblGrid>
      <w:tr w:rsidR="006F260A" w:rsidTr="00CC3B8C">
        <w:tc>
          <w:tcPr>
            <w:tcW w:w="9494" w:type="dxa"/>
          </w:tcPr>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tc>
      </w:tr>
    </w:tbl>
    <w:p w:rsidR="006F260A" w:rsidRDefault="006F260A" w:rsidP="006F260A">
      <w:pPr>
        <w:pStyle w:val="Paragrafoelenco"/>
      </w:pPr>
    </w:p>
    <w:p w:rsidR="006F260A" w:rsidRDefault="006F260A" w:rsidP="006F260A">
      <w:pPr>
        <w:pStyle w:val="Paragrafoelenco"/>
      </w:pPr>
      <w:r>
        <w:t>Legenda</w:t>
      </w:r>
    </w:p>
    <w:p w:rsidR="006F260A" w:rsidRDefault="00BD5236" w:rsidP="00205E97">
      <w:pPr>
        <w:pStyle w:val="Paragrafoelenco"/>
      </w:pPr>
      <w:r w:rsidRPr="00BD5236">
        <w:rPr>
          <w:noProof/>
          <w:lang w:eastAsia="it-IT"/>
        </w:rPr>
        <w:drawing>
          <wp:inline distT="0" distB="0" distL="0" distR="0" wp14:anchorId="41C9A91C" wp14:editId="15DCABE3">
            <wp:extent cx="676369" cy="771633"/>
            <wp:effectExtent l="0" t="0" r="0" b="952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676369" cy="771633"/>
                    </a:xfrm>
                    <a:prstGeom prst="rect">
                      <a:avLst/>
                    </a:prstGeom>
                  </pic:spPr>
                </pic:pic>
              </a:graphicData>
            </a:graphic>
          </wp:inline>
        </w:drawing>
      </w:r>
    </w:p>
    <w:p w:rsidR="00667332" w:rsidRDefault="00667332" w:rsidP="006F260A">
      <w:pPr>
        <w:ind w:left="360"/>
        <w:jc w:val="center"/>
        <w:rPr>
          <w:rFonts w:cstheme="minorHAnsi"/>
          <w:sz w:val="24"/>
          <w:szCs w:val="24"/>
        </w:rPr>
      </w:pPr>
    </w:p>
    <w:p w:rsidR="006F260A" w:rsidRDefault="006F260A" w:rsidP="006F260A">
      <w:pPr>
        <w:ind w:left="360"/>
        <w:jc w:val="center"/>
        <w:rPr>
          <w:rFonts w:cstheme="minorHAnsi"/>
          <w:sz w:val="24"/>
          <w:szCs w:val="24"/>
        </w:rPr>
      </w:pPr>
      <w:r>
        <w:rPr>
          <w:rFonts w:cstheme="minorHAnsi"/>
          <w:sz w:val="24"/>
          <w:szCs w:val="24"/>
        </w:rPr>
        <w:t xml:space="preserve">STRALCIO AREE A RISCHIO INCENDI (CLASSE DI RISCHIO) </w:t>
      </w:r>
    </w:p>
    <w:p w:rsidR="0025574F" w:rsidRDefault="0025574F" w:rsidP="0025574F">
      <w:pPr>
        <w:pStyle w:val="NormaleWeb"/>
        <w:numPr>
          <w:ilvl w:val="0"/>
          <w:numId w:val="12"/>
        </w:numPr>
        <w:spacing w:before="0" w:beforeAutospacing="0" w:after="0" w:afterAutospacing="0"/>
        <w:rPr>
          <w:rFonts w:asciiTheme="minorHAnsi" w:hAnsiTheme="minorHAnsi" w:cstheme="minorHAnsi"/>
          <w:sz w:val="20"/>
          <w:szCs w:val="20"/>
        </w:rPr>
      </w:pPr>
      <w:r>
        <w:rPr>
          <w:rFonts w:asciiTheme="minorHAnsi" w:hAnsiTheme="minorHAnsi" w:cstheme="minorHAnsi"/>
          <w:sz w:val="20"/>
          <w:szCs w:val="20"/>
        </w:rPr>
        <w:t>Accedere</w:t>
      </w:r>
      <w:r w:rsidR="00024A16" w:rsidRPr="0025574F">
        <w:rPr>
          <w:rFonts w:asciiTheme="minorHAnsi" w:hAnsiTheme="minorHAnsi" w:cstheme="minorHAnsi"/>
          <w:sz w:val="20"/>
          <w:szCs w:val="20"/>
        </w:rPr>
        <w:t xml:space="preserve"> al navigatore geografico del portale </w:t>
      </w:r>
      <w:proofErr w:type="spellStart"/>
      <w:r w:rsidR="00024A16" w:rsidRPr="0025574F">
        <w:rPr>
          <w:rStyle w:val="Enfasigrassetto"/>
          <w:rFonts w:asciiTheme="minorHAnsi" w:hAnsiTheme="minorHAnsi" w:cstheme="minorHAnsi"/>
          <w:sz w:val="20"/>
          <w:szCs w:val="20"/>
        </w:rPr>
        <w:t>SardegnaSIT</w:t>
      </w:r>
      <w:proofErr w:type="spellEnd"/>
      <w:r w:rsidR="00024A16" w:rsidRPr="0025574F">
        <w:rPr>
          <w:rStyle w:val="Enfasigrassetto"/>
          <w:rFonts w:asciiTheme="minorHAnsi" w:hAnsiTheme="minorHAnsi" w:cstheme="minorHAnsi"/>
          <w:sz w:val="20"/>
          <w:szCs w:val="20"/>
        </w:rPr>
        <w:t xml:space="preserve"> / </w:t>
      </w:r>
      <w:proofErr w:type="spellStart"/>
      <w:r w:rsidR="00024A16" w:rsidRPr="0025574F">
        <w:rPr>
          <w:rStyle w:val="Enfasigrassetto"/>
          <w:rFonts w:asciiTheme="minorHAnsi" w:hAnsiTheme="minorHAnsi" w:cstheme="minorHAnsi"/>
          <w:sz w:val="20"/>
          <w:szCs w:val="20"/>
        </w:rPr>
        <w:t>SardegnaGeoportale</w:t>
      </w:r>
      <w:proofErr w:type="spellEnd"/>
      <w:r w:rsidR="00024A16" w:rsidRPr="0025574F">
        <w:rPr>
          <w:rFonts w:asciiTheme="minorHAnsi" w:hAnsiTheme="minorHAnsi" w:cstheme="minorHAnsi"/>
          <w:sz w:val="20"/>
          <w:szCs w:val="20"/>
        </w:rPr>
        <w:t xml:space="preserve">. </w:t>
      </w:r>
      <w:hyperlink r:id="rId15" w:tgtFrame="_blank" w:history="1">
        <w:r w:rsidR="00024A16" w:rsidRPr="0025574F">
          <w:rPr>
            <w:rStyle w:val="max-w-15ch"/>
            <w:rFonts w:asciiTheme="minorHAnsi" w:hAnsiTheme="minorHAnsi" w:cstheme="minorHAnsi"/>
            <w:color w:val="0000FF"/>
            <w:sz w:val="20"/>
            <w:szCs w:val="20"/>
            <w:u w:val="single"/>
          </w:rPr>
          <w:t>sardegnageoportale.it</w:t>
        </w:r>
      </w:hyperlink>
    </w:p>
    <w:p w:rsidR="00024A16" w:rsidRPr="0025574F" w:rsidRDefault="00024A16" w:rsidP="0025574F">
      <w:pPr>
        <w:pStyle w:val="NormaleWeb"/>
        <w:numPr>
          <w:ilvl w:val="0"/>
          <w:numId w:val="12"/>
        </w:numPr>
        <w:spacing w:before="0" w:beforeAutospacing="0" w:after="0" w:afterAutospacing="0"/>
        <w:rPr>
          <w:rFonts w:asciiTheme="minorHAnsi" w:hAnsiTheme="minorHAnsi" w:cstheme="minorHAnsi"/>
          <w:sz w:val="20"/>
          <w:szCs w:val="20"/>
        </w:rPr>
      </w:pPr>
      <w:r w:rsidRPr="0025574F">
        <w:rPr>
          <w:rFonts w:asciiTheme="minorHAnsi" w:hAnsiTheme="minorHAnsi" w:cstheme="minorHAnsi"/>
          <w:sz w:val="20"/>
          <w:szCs w:val="20"/>
        </w:rPr>
        <w:t>Cerca</w:t>
      </w:r>
      <w:r w:rsidR="0025574F">
        <w:rPr>
          <w:rFonts w:asciiTheme="minorHAnsi" w:hAnsiTheme="minorHAnsi" w:cstheme="minorHAnsi"/>
          <w:sz w:val="20"/>
          <w:szCs w:val="20"/>
        </w:rPr>
        <w:t>re</w:t>
      </w:r>
      <w:r w:rsidRPr="0025574F">
        <w:rPr>
          <w:rFonts w:asciiTheme="minorHAnsi" w:hAnsiTheme="minorHAnsi" w:cstheme="minorHAnsi"/>
          <w:sz w:val="20"/>
          <w:szCs w:val="20"/>
        </w:rPr>
        <w:t xml:space="preserve"> tra gli </w:t>
      </w:r>
      <w:r w:rsidRPr="0025574F">
        <w:rPr>
          <w:rStyle w:val="Enfasigrassetto"/>
          <w:rFonts w:asciiTheme="minorHAnsi" w:hAnsiTheme="minorHAnsi" w:cstheme="minorHAnsi"/>
          <w:sz w:val="20"/>
          <w:szCs w:val="20"/>
        </w:rPr>
        <w:t>strati (</w:t>
      </w:r>
      <w:proofErr w:type="spellStart"/>
      <w:r w:rsidRPr="0025574F">
        <w:rPr>
          <w:rStyle w:val="Enfasigrassetto"/>
          <w:rFonts w:asciiTheme="minorHAnsi" w:hAnsiTheme="minorHAnsi" w:cstheme="minorHAnsi"/>
          <w:sz w:val="20"/>
          <w:szCs w:val="20"/>
        </w:rPr>
        <w:t>layer</w:t>
      </w:r>
      <w:proofErr w:type="spellEnd"/>
      <w:r w:rsidRPr="0025574F">
        <w:rPr>
          <w:rStyle w:val="Enfasigrassetto"/>
          <w:rFonts w:asciiTheme="minorHAnsi" w:hAnsiTheme="minorHAnsi" w:cstheme="minorHAnsi"/>
          <w:sz w:val="20"/>
          <w:szCs w:val="20"/>
        </w:rPr>
        <w:t>)</w:t>
      </w:r>
      <w:r w:rsidRPr="0025574F">
        <w:rPr>
          <w:rFonts w:asciiTheme="minorHAnsi" w:hAnsiTheme="minorHAnsi" w:cstheme="minorHAnsi"/>
          <w:sz w:val="20"/>
          <w:szCs w:val="20"/>
        </w:rPr>
        <w:t xml:space="preserve"> cartografici, preferibilmente nella categoria “Protezione Civile / Rischi / Incendi” o simili.</w:t>
      </w:r>
    </w:p>
    <w:p w:rsidR="00024A16" w:rsidRPr="0025574F" w:rsidRDefault="00024A16" w:rsidP="0025574F">
      <w:pPr>
        <w:pStyle w:val="NormaleWeb"/>
        <w:numPr>
          <w:ilvl w:val="0"/>
          <w:numId w:val="12"/>
        </w:numPr>
        <w:spacing w:before="0" w:beforeAutospacing="0" w:after="0" w:afterAutospacing="0"/>
        <w:rPr>
          <w:rFonts w:asciiTheme="minorHAnsi" w:hAnsiTheme="minorHAnsi" w:cstheme="minorHAnsi"/>
          <w:sz w:val="20"/>
          <w:szCs w:val="20"/>
        </w:rPr>
      </w:pPr>
      <w:r w:rsidRPr="0025574F">
        <w:rPr>
          <w:rFonts w:asciiTheme="minorHAnsi" w:hAnsiTheme="minorHAnsi" w:cstheme="minorHAnsi"/>
          <w:sz w:val="20"/>
          <w:szCs w:val="20"/>
        </w:rPr>
        <w:t>Attiva</w:t>
      </w:r>
      <w:r w:rsidR="0025574F">
        <w:rPr>
          <w:rFonts w:asciiTheme="minorHAnsi" w:hAnsiTheme="minorHAnsi" w:cstheme="minorHAnsi"/>
          <w:sz w:val="20"/>
          <w:szCs w:val="20"/>
        </w:rPr>
        <w:t>re</w:t>
      </w:r>
      <w:r w:rsidRPr="0025574F">
        <w:rPr>
          <w:rFonts w:asciiTheme="minorHAnsi" w:hAnsiTheme="minorHAnsi" w:cstheme="minorHAnsi"/>
          <w:sz w:val="20"/>
          <w:szCs w:val="20"/>
        </w:rPr>
        <w:t xml:space="preserve"> il </w:t>
      </w:r>
      <w:proofErr w:type="spellStart"/>
      <w:r w:rsidRPr="0025574F">
        <w:rPr>
          <w:rFonts w:asciiTheme="minorHAnsi" w:hAnsiTheme="minorHAnsi" w:cstheme="minorHAnsi"/>
          <w:sz w:val="20"/>
          <w:szCs w:val="20"/>
        </w:rPr>
        <w:t>layer</w:t>
      </w:r>
      <w:proofErr w:type="spellEnd"/>
      <w:r w:rsidRPr="0025574F">
        <w:rPr>
          <w:rFonts w:asciiTheme="minorHAnsi" w:hAnsiTheme="minorHAnsi" w:cstheme="minorHAnsi"/>
          <w:sz w:val="20"/>
          <w:szCs w:val="20"/>
        </w:rPr>
        <w:t xml:space="preserve"> denominato </w:t>
      </w:r>
      <w:r w:rsidRPr="0025574F">
        <w:rPr>
          <w:rStyle w:val="Enfasigrassetto"/>
          <w:rFonts w:asciiTheme="minorHAnsi" w:hAnsiTheme="minorHAnsi" w:cstheme="minorHAnsi"/>
          <w:sz w:val="20"/>
          <w:szCs w:val="20"/>
        </w:rPr>
        <w:t>Carta del rischio incendio boschivo e di interfaccia 2017</w:t>
      </w:r>
      <w:r w:rsidRPr="0025574F">
        <w:rPr>
          <w:rFonts w:asciiTheme="minorHAnsi" w:hAnsiTheme="minorHAnsi" w:cstheme="minorHAnsi"/>
          <w:sz w:val="20"/>
          <w:szCs w:val="20"/>
        </w:rPr>
        <w:t xml:space="preserve">. Questo </w:t>
      </w:r>
      <w:proofErr w:type="spellStart"/>
      <w:r w:rsidRPr="0025574F">
        <w:rPr>
          <w:rFonts w:asciiTheme="minorHAnsi" w:hAnsiTheme="minorHAnsi" w:cstheme="minorHAnsi"/>
          <w:sz w:val="20"/>
          <w:szCs w:val="20"/>
        </w:rPr>
        <w:t>layer</w:t>
      </w:r>
      <w:proofErr w:type="spellEnd"/>
      <w:r w:rsidRPr="0025574F">
        <w:rPr>
          <w:rFonts w:asciiTheme="minorHAnsi" w:hAnsiTheme="minorHAnsi" w:cstheme="minorHAnsi"/>
          <w:sz w:val="20"/>
          <w:szCs w:val="20"/>
        </w:rPr>
        <w:t xml:space="preserve"> classifica il territorio in classi di rischio (molto basso, basso, medio, alto).</w:t>
      </w:r>
    </w:p>
    <w:tbl>
      <w:tblPr>
        <w:tblStyle w:val="Grigliatabella"/>
        <w:tblW w:w="0" w:type="auto"/>
        <w:tblInd w:w="360" w:type="dxa"/>
        <w:tblLook w:val="04A0" w:firstRow="1" w:lastRow="0" w:firstColumn="1" w:lastColumn="0" w:noHBand="0" w:noVBand="1"/>
      </w:tblPr>
      <w:tblGrid>
        <w:gridCol w:w="9494"/>
      </w:tblGrid>
      <w:tr w:rsidR="006F260A" w:rsidTr="00CC3B8C">
        <w:tc>
          <w:tcPr>
            <w:tcW w:w="9494" w:type="dxa"/>
          </w:tcPr>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tc>
      </w:tr>
    </w:tbl>
    <w:p w:rsidR="006F260A" w:rsidRDefault="006F260A" w:rsidP="006F260A">
      <w:pPr>
        <w:pStyle w:val="Paragrafoelenco"/>
      </w:pPr>
    </w:p>
    <w:p w:rsidR="006F260A" w:rsidRDefault="006F260A" w:rsidP="006F260A">
      <w:pPr>
        <w:pStyle w:val="Paragrafoelenco"/>
      </w:pPr>
      <w:r>
        <w:t>Legenda</w:t>
      </w:r>
    </w:p>
    <w:p w:rsidR="00205E97" w:rsidRDefault="00205E97" w:rsidP="006F260A">
      <w:pPr>
        <w:pStyle w:val="Paragrafoelenco"/>
      </w:pPr>
      <w:r w:rsidRPr="00205E97">
        <w:rPr>
          <w:noProof/>
          <w:lang w:eastAsia="it-IT"/>
        </w:rPr>
        <w:drawing>
          <wp:inline distT="0" distB="0" distL="0" distR="0" wp14:anchorId="79FF1B9F" wp14:editId="4AD38E0F">
            <wp:extent cx="1286054" cy="781159"/>
            <wp:effectExtent l="0" t="0" r="9525"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286054" cy="781159"/>
                    </a:xfrm>
                    <a:prstGeom prst="rect">
                      <a:avLst/>
                    </a:prstGeom>
                  </pic:spPr>
                </pic:pic>
              </a:graphicData>
            </a:graphic>
          </wp:inline>
        </w:drawing>
      </w:r>
    </w:p>
    <w:p w:rsidR="00205E97" w:rsidRDefault="00205E97" w:rsidP="006F260A">
      <w:pPr>
        <w:pStyle w:val="Paragrafoelenco"/>
      </w:pPr>
    </w:p>
    <w:p w:rsidR="00205E97" w:rsidRDefault="00205E97" w:rsidP="006F260A">
      <w:pPr>
        <w:pStyle w:val="Paragrafoelenco"/>
      </w:pPr>
    </w:p>
    <w:p w:rsidR="00205E97" w:rsidRDefault="00205E97" w:rsidP="006F260A">
      <w:pPr>
        <w:pStyle w:val="Paragrafoelenco"/>
      </w:pPr>
    </w:p>
    <w:p w:rsidR="006F260A" w:rsidRPr="006F260A" w:rsidRDefault="006F260A" w:rsidP="006F260A">
      <w:pPr>
        <w:ind w:left="360"/>
        <w:jc w:val="center"/>
        <w:rPr>
          <w:rFonts w:cstheme="minorHAnsi"/>
          <w:sz w:val="24"/>
          <w:szCs w:val="24"/>
        </w:rPr>
      </w:pPr>
      <w:bookmarkStart w:id="0" w:name="_GoBack"/>
      <w:bookmarkEnd w:id="0"/>
      <w:r>
        <w:rPr>
          <w:rFonts w:cstheme="minorHAnsi"/>
          <w:sz w:val="24"/>
          <w:szCs w:val="24"/>
        </w:rPr>
        <w:t xml:space="preserve">INSERIRE ALTRE EVENTUALI ZONE DI RISCHIO (PRESENTI IN PIANI DI SETTORE REGIONALI, PROVINCIALI, LOCALI) </w:t>
      </w:r>
    </w:p>
    <w:tbl>
      <w:tblPr>
        <w:tblStyle w:val="Grigliatabella"/>
        <w:tblW w:w="0" w:type="auto"/>
        <w:tblInd w:w="360" w:type="dxa"/>
        <w:tblLook w:val="04A0" w:firstRow="1" w:lastRow="0" w:firstColumn="1" w:lastColumn="0" w:noHBand="0" w:noVBand="1"/>
      </w:tblPr>
      <w:tblGrid>
        <w:gridCol w:w="9494"/>
      </w:tblGrid>
      <w:tr w:rsidR="006F260A" w:rsidTr="00CC3B8C">
        <w:tc>
          <w:tcPr>
            <w:tcW w:w="9494" w:type="dxa"/>
          </w:tcPr>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p w:rsidR="006F260A" w:rsidRDefault="006F260A" w:rsidP="00CC3B8C">
            <w:pPr>
              <w:jc w:val="center"/>
              <w:rPr>
                <w:rFonts w:cstheme="minorHAnsi"/>
                <w:sz w:val="24"/>
                <w:szCs w:val="24"/>
              </w:rPr>
            </w:pPr>
          </w:p>
        </w:tc>
      </w:tr>
    </w:tbl>
    <w:p w:rsidR="006F260A" w:rsidRDefault="006F260A" w:rsidP="006F260A">
      <w:pPr>
        <w:pStyle w:val="Paragrafoelenco"/>
      </w:pPr>
    </w:p>
    <w:p w:rsidR="006F260A" w:rsidRDefault="006F260A" w:rsidP="006F260A">
      <w:pPr>
        <w:pStyle w:val="Paragrafoelenco"/>
      </w:pPr>
      <w:r>
        <w:t>Legenda</w:t>
      </w:r>
    </w:p>
    <w:p w:rsidR="006F260A" w:rsidRDefault="006F260A" w:rsidP="006F260A">
      <w:pPr>
        <w:pStyle w:val="Paragrafoelenco"/>
      </w:pPr>
    </w:p>
    <w:p w:rsidR="006F260A" w:rsidRDefault="006F260A" w:rsidP="006F260A">
      <w:pPr>
        <w:pStyle w:val="Paragrafoelenco"/>
      </w:pPr>
    </w:p>
    <w:p w:rsidR="006F260A" w:rsidRDefault="006F260A"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205E97" w:rsidRPr="00205E97" w:rsidRDefault="00205E97" w:rsidP="00205E97">
      <w:pPr>
        <w:pStyle w:val="Paragrafoelenco"/>
        <w:numPr>
          <w:ilvl w:val="0"/>
          <w:numId w:val="1"/>
        </w:numPr>
        <w:spacing w:after="120"/>
        <w:jc w:val="both"/>
        <w:rPr>
          <w:rFonts w:cstheme="minorHAnsi"/>
          <w:b/>
          <w:bCs/>
          <w:sz w:val="24"/>
          <w:szCs w:val="24"/>
        </w:rPr>
      </w:pPr>
      <w:r w:rsidRPr="00205E97">
        <w:rPr>
          <w:rFonts w:cstheme="minorHAnsi"/>
          <w:b/>
          <w:bCs/>
          <w:sz w:val="24"/>
          <w:szCs w:val="24"/>
        </w:rPr>
        <w:lastRenderedPageBreak/>
        <w:t xml:space="preserve">DESCRIZIONE DELL’OPERA </w:t>
      </w:r>
    </w:p>
    <w:p w:rsidR="00205E97" w:rsidRPr="00205E97" w:rsidRDefault="00205E97" w:rsidP="00205E97">
      <w:pPr>
        <w:pStyle w:val="Paragrafoelenco"/>
        <w:spacing w:after="120"/>
        <w:jc w:val="both"/>
        <w:rPr>
          <w:rFonts w:cstheme="minorHAnsi"/>
          <w:b/>
          <w:bCs/>
          <w:sz w:val="24"/>
          <w:szCs w:val="24"/>
        </w:rPr>
      </w:pPr>
    </w:p>
    <w:tbl>
      <w:tblPr>
        <w:tblStyle w:val="Grigliatabella"/>
        <w:tblW w:w="0" w:type="auto"/>
        <w:tblInd w:w="360" w:type="dxa"/>
        <w:tblLook w:val="04A0" w:firstRow="1" w:lastRow="0" w:firstColumn="1" w:lastColumn="0" w:noHBand="0" w:noVBand="1"/>
      </w:tblPr>
      <w:tblGrid>
        <w:gridCol w:w="9494"/>
      </w:tblGrid>
      <w:tr w:rsidR="00205E97" w:rsidTr="00205E97">
        <w:tc>
          <w:tcPr>
            <w:tcW w:w="9494" w:type="dxa"/>
          </w:tcPr>
          <w:p w:rsidR="00205E97" w:rsidRDefault="00205E97" w:rsidP="00205E97">
            <w:pPr>
              <w:rPr>
                <w:rFonts w:cstheme="minorHAnsi"/>
                <w:i/>
                <w:iCs/>
                <w:sz w:val="24"/>
                <w:szCs w:val="24"/>
              </w:rPr>
            </w:pPr>
            <w:r>
              <w:rPr>
                <w:rFonts w:cstheme="minorHAnsi"/>
                <w:i/>
                <w:iCs/>
                <w:sz w:val="24"/>
                <w:szCs w:val="24"/>
              </w:rPr>
              <w:t>Descrizione sintetica dell’opera da realizzare.</w:t>
            </w:r>
          </w:p>
          <w:p w:rsidR="00205E97" w:rsidRDefault="00205E97" w:rsidP="00205E97">
            <w:pPr>
              <w:rPr>
                <w:rFonts w:cstheme="minorHAnsi"/>
                <w:i/>
                <w:iCs/>
                <w:sz w:val="24"/>
                <w:szCs w:val="24"/>
              </w:rPr>
            </w:pPr>
            <w:r>
              <w:rPr>
                <w:rFonts w:cstheme="minorHAnsi"/>
                <w:i/>
                <w:iCs/>
                <w:sz w:val="24"/>
                <w:szCs w:val="24"/>
              </w:rPr>
              <w:t>Indicare</w:t>
            </w:r>
            <w:r w:rsidR="00667332">
              <w:rPr>
                <w:rFonts w:cstheme="minorHAnsi"/>
                <w:i/>
                <w:iCs/>
                <w:sz w:val="24"/>
                <w:szCs w:val="24"/>
              </w:rPr>
              <w:t xml:space="preserve"> obbligatoriamente</w:t>
            </w:r>
            <w:r>
              <w:rPr>
                <w:rFonts w:cstheme="minorHAnsi"/>
                <w:i/>
                <w:iCs/>
                <w:sz w:val="24"/>
                <w:szCs w:val="24"/>
              </w:rPr>
              <w:t>:</w:t>
            </w:r>
          </w:p>
          <w:p w:rsidR="00205E97" w:rsidRDefault="00205E97" w:rsidP="00205E97">
            <w:pPr>
              <w:rPr>
                <w:rFonts w:cstheme="minorHAnsi"/>
                <w:i/>
                <w:iCs/>
                <w:sz w:val="24"/>
                <w:szCs w:val="24"/>
              </w:rPr>
            </w:pPr>
            <w:r>
              <w:rPr>
                <w:rFonts w:cstheme="minorHAnsi"/>
                <w:i/>
                <w:iCs/>
                <w:sz w:val="24"/>
                <w:szCs w:val="24"/>
              </w:rPr>
              <w:t>Tipologia edificio</w:t>
            </w:r>
          </w:p>
          <w:p w:rsidR="00205E97" w:rsidRDefault="00205E97" w:rsidP="00205E97">
            <w:pPr>
              <w:rPr>
                <w:rFonts w:cstheme="minorHAnsi"/>
                <w:i/>
                <w:iCs/>
                <w:sz w:val="24"/>
                <w:szCs w:val="24"/>
              </w:rPr>
            </w:pPr>
            <w:r>
              <w:rPr>
                <w:rFonts w:cstheme="minorHAnsi"/>
                <w:i/>
                <w:iCs/>
                <w:sz w:val="24"/>
                <w:szCs w:val="24"/>
              </w:rPr>
              <w:t>Tipo di intervento (restauro, ristrutturazione, manutenzione straordinaria, …)</w:t>
            </w:r>
          </w:p>
          <w:p w:rsidR="00205E97" w:rsidRDefault="00CF2604" w:rsidP="00205E97">
            <w:pPr>
              <w:rPr>
                <w:rFonts w:cstheme="minorHAnsi"/>
                <w:i/>
                <w:iCs/>
                <w:sz w:val="24"/>
                <w:szCs w:val="24"/>
              </w:rPr>
            </w:pPr>
            <w:r>
              <w:rPr>
                <w:rFonts w:cstheme="minorHAnsi"/>
                <w:i/>
                <w:iCs/>
                <w:sz w:val="24"/>
                <w:szCs w:val="24"/>
              </w:rPr>
              <w:t>Destinazione d’uso prevista</w:t>
            </w:r>
          </w:p>
          <w:p w:rsidR="00CF2604" w:rsidRDefault="00CF2604" w:rsidP="00205E97">
            <w:pPr>
              <w:rPr>
                <w:rFonts w:cstheme="minorHAnsi"/>
                <w:i/>
                <w:iCs/>
                <w:sz w:val="24"/>
                <w:szCs w:val="24"/>
              </w:rPr>
            </w:pPr>
            <w:r>
              <w:rPr>
                <w:rFonts w:cstheme="minorHAnsi"/>
                <w:i/>
                <w:iCs/>
                <w:sz w:val="24"/>
                <w:szCs w:val="24"/>
              </w:rPr>
              <w:t>Strade di accesso e di collegamento</w:t>
            </w:r>
          </w:p>
          <w:p w:rsidR="00CF2604" w:rsidRDefault="00CF2604" w:rsidP="00205E97">
            <w:pPr>
              <w:rPr>
                <w:rFonts w:cstheme="minorHAnsi"/>
                <w:i/>
                <w:iCs/>
                <w:sz w:val="24"/>
                <w:szCs w:val="24"/>
              </w:rPr>
            </w:pPr>
            <w:r>
              <w:rPr>
                <w:rFonts w:cstheme="minorHAnsi"/>
                <w:i/>
                <w:iCs/>
                <w:sz w:val="24"/>
                <w:szCs w:val="24"/>
              </w:rPr>
              <w:t>Reti elettriche ed idriche presenti</w:t>
            </w:r>
          </w:p>
          <w:p w:rsidR="00CF2604" w:rsidRDefault="00CF2604" w:rsidP="00205E97">
            <w:pPr>
              <w:rPr>
                <w:rFonts w:cstheme="minorHAnsi"/>
                <w:sz w:val="24"/>
                <w:szCs w:val="24"/>
              </w:rPr>
            </w:pPr>
            <w:r>
              <w:rPr>
                <w:rFonts w:cstheme="minorHAnsi"/>
                <w:i/>
                <w:iCs/>
                <w:sz w:val="24"/>
                <w:szCs w:val="24"/>
              </w:rPr>
              <w:t>…….</w:t>
            </w:r>
          </w:p>
        </w:tc>
      </w:tr>
    </w:tbl>
    <w:p w:rsidR="00205E97" w:rsidRDefault="00205E97" w:rsidP="006F260A">
      <w:pPr>
        <w:ind w:left="360"/>
        <w:jc w:val="center"/>
        <w:rPr>
          <w:rFonts w:cstheme="minorHAnsi"/>
          <w:sz w:val="24"/>
          <w:szCs w:val="24"/>
        </w:rPr>
      </w:pPr>
    </w:p>
    <w:p w:rsidR="00205E97" w:rsidRPr="00667332" w:rsidRDefault="00CF2604" w:rsidP="00667332">
      <w:pPr>
        <w:pStyle w:val="Paragrafoelenco"/>
        <w:numPr>
          <w:ilvl w:val="0"/>
          <w:numId w:val="1"/>
        </w:numPr>
        <w:spacing w:after="120"/>
        <w:jc w:val="both"/>
        <w:rPr>
          <w:rFonts w:cstheme="minorHAnsi"/>
          <w:b/>
          <w:bCs/>
          <w:sz w:val="24"/>
          <w:szCs w:val="24"/>
        </w:rPr>
      </w:pPr>
      <w:r w:rsidRPr="00667332">
        <w:rPr>
          <w:rFonts w:cstheme="minorHAnsi"/>
          <w:b/>
          <w:bCs/>
          <w:sz w:val="24"/>
          <w:szCs w:val="24"/>
        </w:rPr>
        <w:t xml:space="preserve">ANALISI DELLA SENSIBILITA’ DELL’OPERA </w:t>
      </w:r>
    </w:p>
    <w:p w:rsidR="0002539F" w:rsidRDefault="00CF2604" w:rsidP="0002539F">
      <w:pPr>
        <w:ind w:left="360"/>
        <w:jc w:val="both"/>
        <w:rPr>
          <w:rFonts w:cstheme="minorHAnsi"/>
          <w:i/>
          <w:iCs/>
          <w:sz w:val="24"/>
          <w:szCs w:val="24"/>
        </w:rPr>
      </w:pPr>
      <w:r>
        <w:rPr>
          <w:rFonts w:cstheme="minorHAnsi"/>
          <w:sz w:val="24"/>
          <w:szCs w:val="24"/>
        </w:rPr>
        <w:t xml:space="preserve">Compilare la seguente tabella e </w:t>
      </w:r>
      <w:r>
        <w:rPr>
          <w:rFonts w:cstheme="minorHAnsi"/>
          <w:i/>
          <w:iCs/>
          <w:sz w:val="24"/>
          <w:szCs w:val="24"/>
        </w:rPr>
        <w:t>per ciascuna cella esprimere un giudizio sul grado d</w:t>
      </w:r>
      <w:r w:rsidR="0002539F">
        <w:rPr>
          <w:rFonts w:cstheme="minorHAnsi"/>
          <w:i/>
          <w:iCs/>
          <w:sz w:val="24"/>
          <w:szCs w:val="24"/>
        </w:rPr>
        <w:t xml:space="preserve">i sensibilità dell’opera, le misure di mitigazione che sono state individuate dal progettista per mitigare gli impatti e già incluse e previste nel </w:t>
      </w:r>
      <w:r w:rsidR="0016642E">
        <w:rPr>
          <w:rFonts w:cstheme="minorHAnsi"/>
          <w:i/>
          <w:iCs/>
          <w:sz w:val="24"/>
          <w:szCs w:val="24"/>
        </w:rPr>
        <w:t>progetto di fattibilità tecnico-</w:t>
      </w:r>
      <w:r w:rsidR="0002539F">
        <w:rPr>
          <w:rFonts w:cstheme="minorHAnsi"/>
          <w:i/>
          <w:iCs/>
          <w:sz w:val="24"/>
          <w:szCs w:val="24"/>
        </w:rPr>
        <w:t>economica.</w:t>
      </w:r>
    </w:p>
    <w:p w:rsidR="00CF2604" w:rsidRPr="0002539F" w:rsidRDefault="00CF2604" w:rsidP="0002539F">
      <w:pPr>
        <w:spacing w:after="160" w:line="259" w:lineRule="auto"/>
        <w:ind w:left="720"/>
        <w:jc w:val="both"/>
        <w:rPr>
          <w:rFonts w:cstheme="minorHAnsi"/>
          <w:i/>
          <w:iCs/>
          <w:sz w:val="24"/>
          <w:szCs w:val="24"/>
        </w:rPr>
      </w:pPr>
      <w:r w:rsidRPr="0002539F">
        <w:rPr>
          <w:rFonts w:cstheme="minorHAnsi"/>
          <w:b/>
          <w:i/>
          <w:iCs/>
          <w:sz w:val="24"/>
          <w:szCs w:val="24"/>
        </w:rPr>
        <w:t>sensibilità alta</w:t>
      </w:r>
      <w:r w:rsidRPr="0002539F">
        <w:rPr>
          <w:rFonts w:cstheme="minorHAnsi"/>
          <w:i/>
          <w:iCs/>
          <w:sz w:val="24"/>
          <w:szCs w:val="24"/>
        </w:rPr>
        <w:t xml:space="preserve">: il pericolo climatico può avere un impatto significativo su attività e processi, fattori di produzione, risultati e collegamenti di trasporto; </w:t>
      </w:r>
    </w:p>
    <w:p w:rsidR="00CF2604" w:rsidRPr="0002539F" w:rsidRDefault="00CF2604" w:rsidP="0002539F">
      <w:pPr>
        <w:spacing w:after="160" w:line="259" w:lineRule="auto"/>
        <w:ind w:left="720"/>
        <w:jc w:val="both"/>
        <w:rPr>
          <w:rFonts w:cstheme="minorHAnsi"/>
          <w:i/>
          <w:iCs/>
          <w:sz w:val="24"/>
          <w:szCs w:val="24"/>
        </w:rPr>
      </w:pPr>
      <w:r w:rsidRPr="0002539F">
        <w:rPr>
          <w:rFonts w:cstheme="minorHAnsi"/>
          <w:b/>
          <w:i/>
          <w:iCs/>
          <w:sz w:val="24"/>
          <w:szCs w:val="24"/>
        </w:rPr>
        <w:t>sensibilità media</w:t>
      </w:r>
      <w:r w:rsidRPr="0002539F">
        <w:rPr>
          <w:rFonts w:cstheme="minorHAnsi"/>
          <w:i/>
          <w:iCs/>
          <w:sz w:val="24"/>
          <w:szCs w:val="24"/>
        </w:rPr>
        <w:t xml:space="preserve">: il pericolo climatico può avere un leggero impatto su attività e processi, fattori di produzione, risultati e collegamenti di trasporto; </w:t>
      </w:r>
    </w:p>
    <w:p w:rsidR="00CF2604" w:rsidRDefault="00CF2604" w:rsidP="0002539F">
      <w:pPr>
        <w:spacing w:after="160" w:line="259" w:lineRule="auto"/>
        <w:ind w:left="720"/>
        <w:jc w:val="both"/>
        <w:rPr>
          <w:rFonts w:cstheme="minorHAnsi"/>
          <w:i/>
          <w:iCs/>
          <w:sz w:val="24"/>
          <w:szCs w:val="24"/>
        </w:rPr>
      </w:pPr>
      <w:r w:rsidRPr="0002539F">
        <w:rPr>
          <w:rFonts w:cstheme="minorHAnsi"/>
          <w:b/>
          <w:i/>
          <w:iCs/>
          <w:sz w:val="24"/>
          <w:szCs w:val="24"/>
        </w:rPr>
        <w:t>sensibilità bassa</w:t>
      </w:r>
      <w:r w:rsidRPr="0002539F">
        <w:rPr>
          <w:rFonts w:cstheme="minorHAnsi"/>
          <w:i/>
          <w:iCs/>
          <w:sz w:val="24"/>
          <w:szCs w:val="24"/>
        </w:rPr>
        <w:t>: il pericolo climatico non ha alcun impatto (o tale impatto è insignificante).</w:t>
      </w:r>
    </w:p>
    <w:p w:rsidR="0016642E" w:rsidRDefault="0016642E" w:rsidP="0002539F">
      <w:pPr>
        <w:spacing w:after="160" w:line="259" w:lineRule="auto"/>
        <w:ind w:left="720"/>
        <w:jc w:val="both"/>
        <w:rPr>
          <w:rFonts w:cstheme="minorHAnsi"/>
          <w:i/>
          <w:iCs/>
          <w:sz w:val="24"/>
          <w:szCs w:val="24"/>
        </w:rPr>
      </w:pPr>
    </w:p>
    <w:tbl>
      <w:tblPr>
        <w:tblStyle w:val="Grigliatabella"/>
        <w:tblW w:w="0" w:type="auto"/>
        <w:tblInd w:w="360" w:type="dxa"/>
        <w:tblLook w:val="04A0" w:firstRow="1" w:lastRow="0" w:firstColumn="1" w:lastColumn="0" w:noHBand="0" w:noVBand="1"/>
      </w:tblPr>
      <w:tblGrid>
        <w:gridCol w:w="3170"/>
        <w:gridCol w:w="3159"/>
        <w:gridCol w:w="3165"/>
      </w:tblGrid>
      <w:tr w:rsidR="00C85F2D" w:rsidRPr="0002539F" w:rsidTr="00C85F2D">
        <w:tc>
          <w:tcPr>
            <w:tcW w:w="3170" w:type="dxa"/>
            <w:shd w:val="clear" w:color="auto" w:fill="DDD9C3" w:themeFill="background2" w:themeFillShade="E6"/>
          </w:tcPr>
          <w:p w:rsidR="0002539F" w:rsidRPr="0002539F" w:rsidRDefault="0002539F" w:rsidP="00CF2604">
            <w:pPr>
              <w:rPr>
                <w:rFonts w:cstheme="minorHAnsi"/>
                <w:sz w:val="20"/>
                <w:szCs w:val="20"/>
              </w:rPr>
            </w:pPr>
            <w:r w:rsidRPr="0002539F">
              <w:rPr>
                <w:rFonts w:cstheme="minorHAnsi"/>
                <w:sz w:val="20"/>
                <w:szCs w:val="20"/>
              </w:rPr>
              <w:t>PERICOLI CLIMATICI (cronici e acuti)</w:t>
            </w:r>
          </w:p>
        </w:tc>
        <w:tc>
          <w:tcPr>
            <w:tcW w:w="3159" w:type="dxa"/>
            <w:shd w:val="clear" w:color="auto" w:fill="DDD9C3" w:themeFill="background2" w:themeFillShade="E6"/>
          </w:tcPr>
          <w:p w:rsidR="0002539F" w:rsidRPr="0002539F" w:rsidRDefault="0002539F" w:rsidP="00CF2604">
            <w:pPr>
              <w:rPr>
                <w:rFonts w:cstheme="minorHAnsi"/>
                <w:sz w:val="20"/>
                <w:szCs w:val="20"/>
              </w:rPr>
            </w:pPr>
            <w:r w:rsidRPr="0002539F">
              <w:rPr>
                <w:rFonts w:cstheme="minorHAnsi"/>
                <w:sz w:val="20"/>
                <w:szCs w:val="20"/>
              </w:rPr>
              <w:t>RISCHI DI IMPATTO</w:t>
            </w:r>
            <w:r>
              <w:rPr>
                <w:rFonts w:cstheme="minorHAnsi"/>
                <w:sz w:val="20"/>
                <w:szCs w:val="20"/>
              </w:rPr>
              <w:t xml:space="preserve"> CORRELATI AI PERICOLI CLIMATICI</w:t>
            </w:r>
          </w:p>
        </w:tc>
        <w:tc>
          <w:tcPr>
            <w:tcW w:w="3165" w:type="dxa"/>
            <w:shd w:val="clear" w:color="auto" w:fill="DDD9C3" w:themeFill="background2" w:themeFillShade="E6"/>
          </w:tcPr>
          <w:p w:rsidR="0002539F" w:rsidRPr="0002539F" w:rsidRDefault="0002539F" w:rsidP="00CF2604">
            <w:pPr>
              <w:rPr>
                <w:rFonts w:cstheme="minorHAnsi"/>
                <w:sz w:val="20"/>
                <w:szCs w:val="20"/>
              </w:rPr>
            </w:pPr>
            <w:r w:rsidRPr="0002539F">
              <w:rPr>
                <w:bCs/>
                <w:sz w:val="20"/>
                <w:szCs w:val="20"/>
              </w:rPr>
              <w:t>MISURE PER PREVENIRE, MITIGARE O EVITARE I RISCHI (DA PREVEDERE IN FASE DI PROGETTO), TENENDO CONTO DI TUTTO IL CICLO DI VITA DEL PROGETTO</w:t>
            </w:r>
          </w:p>
        </w:tc>
      </w:tr>
      <w:tr w:rsidR="0002539F" w:rsidTr="00C85F2D">
        <w:tc>
          <w:tcPr>
            <w:tcW w:w="9494" w:type="dxa"/>
            <w:gridSpan w:val="3"/>
            <w:shd w:val="clear" w:color="auto" w:fill="C4BC96" w:themeFill="background2" w:themeFillShade="BF"/>
          </w:tcPr>
          <w:p w:rsidR="0002539F" w:rsidRDefault="0002539F" w:rsidP="00CF2604">
            <w:pPr>
              <w:rPr>
                <w:rFonts w:cstheme="minorHAnsi"/>
                <w:sz w:val="24"/>
                <w:szCs w:val="24"/>
              </w:rPr>
            </w:pPr>
            <w:r w:rsidRPr="007F6F00">
              <w:rPr>
                <w:sz w:val="18"/>
                <w:szCs w:val="18"/>
              </w:rPr>
              <w:t>TEMPERATURA</w:t>
            </w:r>
            <w:r>
              <w:rPr>
                <w:sz w:val="18"/>
                <w:szCs w:val="18"/>
              </w:rPr>
              <w:t xml:space="preserve"> – pericoli cronici</w:t>
            </w:r>
          </w:p>
        </w:tc>
      </w:tr>
      <w:tr w:rsidR="0002539F" w:rsidTr="0002539F">
        <w:tc>
          <w:tcPr>
            <w:tcW w:w="3170" w:type="dxa"/>
          </w:tcPr>
          <w:p w:rsidR="0002539F" w:rsidRDefault="0002539F" w:rsidP="00CF2604">
            <w:pPr>
              <w:rPr>
                <w:rFonts w:cstheme="minorHAnsi"/>
                <w:sz w:val="24"/>
                <w:szCs w:val="24"/>
              </w:rPr>
            </w:pPr>
            <w:r w:rsidRPr="00E10857">
              <w:rPr>
                <w:sz w:val="18"/>
                <w:szCs w:val="18"/>
              </w:rPr>
              <w:t>Cambiamento della temperatura (aria, acqua dolce, mare)</w:t>
            </w:r>
          </w:p>
        </w:tc>
        <w:tc>
          <w:tcPr>
            <w:tcW w:w="3159" w:type="dxa"/>
          </w:tcPr>
          <w:p w:rsidR="0002539F" w:rsidRDefault="0002539F" w:rsidP="0002539F">
            <w:pPr>
              <w:pStyle w:val="Paragrafoelenco"/>
              <w:numPr>
                <w:ilvl w:val="0"/>
                <w:numId w:val="3"/>
              </w:numPr>
              <w:rPr>
                <w:sz w:val="18"/>
                <w:szCs w:val="18"/>
              </w:rPr>
            </w:pPr>
            <w:r w:rsidRPr="00EB50A6">
              <w:rPr>
                <w:sz w:val="18"/>
                <w:szCs w:val="18"/>
              </w:rPr>
              <w:t xml:space="preserve">Possibili problemi </w:t>
            </w:r>
            <w:r>
              <w:rPr>
                <w:sz w:val="18"/>
                <w:szCs w:val="18"/>
              </w:rPr>
              <w:t xml:space="preserve">di </w:t>
            </w:r>
            <w:r w:rsidRPr="00EB50A6">
              <w:rPr>
                <w:sz w:val="18"/>
                <w:szCs w:val="18"/>
              </w:rPr>
              <w:t>ridotta prestazione tecnica per alcuni materiali da costruzione</w:t>
            </w:r>
            <w:r>
              <w:rPr>
                <w:sz w:val="18"/>
                <w:szCs w:val="18"/>
              </w:rPr>
              <w:t xml:space="preserve">; </w:t>
            </w:r>
          </w:p>
          <w:p w:rsidR="0002539F" w:rsidRDefault="0002539F" w:rsidP="0002539F">
            <w:pPr>
              <w:pStyle w:val="Paragrafoelenco"/>
              <w:numPr>
                <w:ilvl w:val="0"/>
                <w:numId w:val="3"/>
              </w:numPr>
              <w:rPr>
                <w:sz w:val="18"/>
                <w:szCs w:val="18"/>
              </w:rPr>
            </w:pPr>
            <w:r>
              <w:rPr>
                <w:sz w:val="18"/>
                <w:szCs w:val="18"/>
              </w:rPr>
              <w:t xml:space="preserve">Problemi di comfort termico </w:t>
            </w:r>
          </w:p>
          <w:p w:rsidR="0002539F" w:rsidRDefault="0002539F" w:rsidP="0002539F">
            <w:pPr>
              <w:pStyle w:val="Paragrafoelenco"/>
              <w:numPr>
                <w:ilvl w:val="0"/>
                <w:numId w:val="3"/>
              </w:numPr>
              <w:rPr>
                <w:sz w:val="18"/>
                <w:szCs w:val="18"/>
              </w:rPr>
            </w:pPr>
            <w:r>
              <w:rPr>
                <w:sz w:val="18"/>
                <w:szCs w:val="18"/>
              </w:rPr>
              <w:t xml:space="preserve">Problemi per l’approvvigionamento energetico (le alte temperature possono causare blackout) </w:t>
            </w:r>
          </w:p>
          <w:p w:rsidR="0016642E" w:rsidRDefault="0016642E" w:rsidP="0016642E">
            <w:pPr>
              <w:pStyle w:val="Paragrafoelenco"/>
              <w:ind w:left="360"/>
              <w:rPr>
                <w:sz w:val="18"/>
                <w:szCs w:val="18"/>
              </w:rPr>
            </w:pPr>
          </w:p>
          <w:p w:rsidR="0002539F" w:rsidRPr="0002539F" w:rsidRDefault="0002539F" w:rsidP="00CF2604">
            <w:pPr>
              <w:rPr>
                <w:rFonts w:cstheme="minorHAnsi"/>
                <w:b/>
                <w:sz w:val="24"/>
                <w:szCs w:val="24"/>
              </w:rPr>
            </w:pPr>
            <w:r w:rsidRPr="0002539F">
              <w:rPr>
                <w:rFonts w:cstheme="minorHAnsi"/>
                <w:b/>
                <w:sz w:val="24"/>
                <w:szCs w:val="24"/>
              </w:rPr>
              <w:t xml:space="preserve">SENSIBILITA’ …….. </w:t>
            </w:r>
          </w:p>
        </w:tc>
        <w:tc>
          <w:tcPr>
            <w:tcW w:w="3165" w:type="dxa"/>
          </w:tcPr>
          <w:p w:rsidR="0002539F" w:rsidRDefault="0002539F" w:rsidP="0002539F">
            <w:pPr>
              <w:pStyle w:val="Paragrafoelenco"/>
              <w:numPr>
                <w:ilvl w:val="0"/>
                <w:numId w:val="3"/>
              </w:numPr>
              <w:rPr>
                <w:sz w:val="18"/>
                <w:szCs w:val="18"/>
              </w:rPr>
            </w:pPr>
            <w:r>
              <w:rPr>
                <w:sz w:val="18"/>
                <w:szCs w:val="18"/>
              </w:rPr>
              <w:t>Impiego di materiali che tengono conto delle maggiori/minori temperature e dello stress termico</w:t>
            </w:r>
          </w:p>
          <w:p w:rsidR="0002539F" w:rsidRDefault="0002539F" w:rsidP="0002539F">
            <w:pPr>
              <w:pStyle w:val="Paragrafoelenco"/>
              <w:numPr>
                <w:ilvl w:val="0"/>
                <w:numId w:val="3"/>
              </w:numPr>
              <w:rPr>
                <w:sz w:val="18"/>
                <w:szCs w:val="18"/>
              </w:rPr>
            </w:pPr>
            <w:r>
              <w:rPr>
                <w:sz w:val="18"/>
                <w:szCs w:val="18"/>
              </w:rPr>
              <w:t xml:space="preserve">Sistemi di riscaldamento/raffrescamento adeguati o criteri costruttivi di bioarchitettura  </w:t>
            </w:r>
          </w:p>
          <w:p w:rsidR="0002539F" w:rsidRDefault="0002539F" w:rsidP="0002539F">
            <w:pPr>
              <w:pStyle w:val="Paragrafoelenco"/>
              <w:numPr>
                <w:ilvl w:val="0"/>
                <w:numId w:val="3"/>
              </w:numPr>
              <w:rPr>
                <w:sz w:val="18"/>
                <w:szCs w:val="18"/>
              </w:rPr>
            </w:pPr>
            <w:r>
              <w:rPr>
                <w:sz w:val="18"/>
                <w:szCs w:val="18"/>
              </w:rPr>
              <w:t xml:space="preserve">Realizzazione di aree verdi esterne per un maggiore equilibrio microclimatico </w:t>
            </w:r>
          </w:p>
          <w:p w:rsidR="0002539F" w:rsidRPr="0002539F" w:rsidRDefault="0002539F" w:rsidP="0002539F">
            <w:pPr>
              <w:pStyle w:val="Paragrafoelenco"/>
              <w:numPr>
                <w:ilvl w:val="0"/>
                <w:numId w:val="4"/>
              </w:numPr>
              <w:ind w:left="360"/>
              <w:rPr>
                <w:rFonts w:cstheme="minorHAnsi"/>
                <w:sz w:val="24"/>
                <w:szCs w:val="24"/>
              </w:rPr>
            </w:pPr>
            <w:r w:rsidRPr="0002539F">
              <w:rPr>
                <w:sz w:val="18"/>
                <w:szCs w:val="18"/>
              </w:rPr>
              <w:t xml:space="preserve">Pavimentazioni esterne ad uso pedonale e ciclabile con un indice SRI (Solar </w:t>
            </w:r>
            <w:proofErr w:type="spellStart"/>
            <w:r w:rsidRPr="0002539F">
              <w:rPr>
                <w:sz w:val="18"/>
                <w:szCs w:val="18"/>
              </w:rPr>
              <w:t>Reflectance</w:t>
            </w:r>
            <w:proofErr w:type="spellEnd"/>
            <w:r w:rsidRPr="0002539F">
              <w:rPr>
                <w:sz w:val="18"/>
                <w:szCs w:val="18"/>
              </w:rPr>
              <w:t xml:space="preserve"> Index) di almeno 29 (in caso temperature elevate)</w:t>
            </w:r>
          </w:p>
        </w:tc>
      </w:tr>
      <w:tr w:rsidR="0002539F" w:rsidTr="0002539F">
        <w:tc>
          <w:tcPr>
            <w:tcW w:w="3170" w:type="dxa"/>
          </w:tcPr>
          <w:p w:rsidR="0002539F" w:rsidRPr="00E10857" w:rsidRDefault="0002539F" w:rsidP="00CF2604">
            <w:pPr>
              <w:rPr>
                <w:sz w:val="18"/>
                <w:szCs w:val="18"/>
              </w:rPr>
            </w:pPr>
            <w:r>
              <w:rPr>
                <w:sz w:val="18"/>
                <w:szCs w:val="18"/>
              </w:rPr>
              <w:t>Stress termico</w:t>
            </w:r>
          </w:p>
        </w:tc>
        <w:tc>
          <w:tcPr>
            <w:tcW w:w="3159" w:type="dxa"/>
          </w:tcPr>
          <w:p w:rsidR="00551851" w:rsidRDefault="00551851" w:rsidP="00551851">
            <w:pPr>
              <w:rPr>
                <w:sz w:val="18"/>
                <w:szCs w:val="18"/>
              </w:rPr>
            </w:pPr>
            <w:r>
              <w:rPr>
                <w:sz w:val="18"/>
                <w:szCs w:val="18"/>
              </w:rPr>
              <w:t xml:space="preserve">Come sopra  </w:t>
            </w:r>
          </w:p>
          <w:p w:rsidR="0002539F" w:rsidRPr="00C85F2D" w:rsidRDefault="00C85F2D" w:rsidP="00C85F2D">
            <w:pPr>
              <w:rPr>
                <w:sz w:val="18"/>
                <w:szCs w:val="18"/>
              </w:rPr>
            </w:pPr>
            <w:r w:rsidRPr="00C85F2D">
              <w:rPr>
                <w:rFonts w:cstheme="minorHAnsi"/>
                <w:b/>
                <w:sz w:val="24"/>
                <w:szCs w:val="24"/>
              </w:rPr>
              <w:t>SENSIBILITA’ ……..</w:t>
            </w:r>
          </w:p>
        </w:tc>
        <w:tc>
          <w:tcPr>
            <w:tcW w:w="3165" w:type="dxa"/>
          </w:tcPr>
          <w:p w:rsidR="002275BB" w:rsidRDefault="002275BB" w:rsidP="002275BB">
            <w:pPr>
              <w:rPr>
                <w:sz w:val="18"/>
                <w:szCs w:val="18"/>
              </w:rPr>
            </w:pPr>
            <w:r>
              <w:rPr>
                <w:sz w:val="18"/>
                <w:szCs w:val="18"/>
              </w:rPr>
              <w:t xml:space="preserve">Come sopra  </w:t>
            </w:r>
          </w:p>
          <w:p w:rsidR="0002539F" w:rsidRDefault="0002539F" w:rsidP="002275BB">
            <w:pPr>
              <w:rPr>
                <w:sz w:val="18"/>
                <w:szCs w:val="18"/>
              </w:rPr>
            </w:pPr>
          </w:p>
        </w:tc>
      </w:tr>
      <w:tr w:rsidR="0002539F" w:rsidTr="0002539F">
        <w:tc>
          <w:tcPr>
            <w:tcW w:w="3170" w:type="dxa"/>
          </w:tcPr>
          <w:p w:rsidR="0002539F" w:rsidRDefault="0002539F" w:rsidP="00CF2604">
            <w:pPr>
              <w:rPr>
                <w:sz w:val="18"/>
                <w:szCs w:val="18"/>
              </w:rPr>
            </w:pPr>
            <w:r>
              <w:rPr>
                <w:sz w:val="18"/>
                <w:szCs w:val="18"/>
              </w:rPr>
              <w:t>Variabilità della temperatura dell’aria</w:t>
            </w:r>
          </w:p>
        </w:tc>
        <w:tc>
          <w:tcPr>
            <w:tcW w:w="3159" w:type="dxa"/>
          </w:tcPr>
          <w:p w:rsidR="002275BB" w:rsidRDefault="002275BB" w:rsidP="002275BB">
            <w:pPr>
              <w:rPr>
                <w:sz w:val="18"/>
                <w:szCs w:val="18"/>
              </w:rPr>
            </w:pPr>
            <w:r>
              <w:rPr>
                <w:sz w:val="18"/>
                <w:szCs w:val="18"/>
              </w:rPr>
              <w:t xml:space="preserve">Come sopra  </w:t>
            </w:r>
          </w:p>
          <w:p w:rsidR="0002539F" w:rsidRPr="00C85F2D" w:rsidRDefault="00C85F2D" w:rsidP="00C85F2D">
            <w:pPr>
              <w:rPr>
                <w:sz w:val="18"/>
                <w:szCs w:val="18"/>
              </w:rPr>
            </w:pPr>
            <w:r w:rsidRPr="0002539F">
              <w:rPr>
                <w:rFonts w:cstheme="minorHAnsi"/>
                <w:b/>
                <w:sz w:val="24"/>
                <w:szCs w:val="24"/>
              </w:rPr>
              <w:t>SENSIBILITA’ ……..</w:t>
            </w:r>
          </w:p>
        </w:tc>
        <w:tc>
          <w:tcPr>
            <w:tcW w:w="3165" w:type="dxa"/>
          </w:tcPr>
          <w:p w:rsidR="00C85F2D" w:rsidRDefault="00C85F2D" w:rsidP="00C85F2D">
            <w:pPr>
              <w:rPr>
                <w:sz w:val="18"/>
                <w:szCs w:val="18"/>
              </w:rPr>
            </w:pPr>
            <w:r>
              <w:rPr>
                <w:sz w:val="18"/>
                <w:szCs w:val="18"/>
              </w:rPr>
              <w:t xml:space="preserve">Come sopra  </w:t>
            </w:r>
          </w:p>
          <w:p w:rsidR="0002539F" w:rsidRDefault="0002539F" w:rsidP="00C85F2D">
            <w:pPr>
              <w:rPr>
                <w:sz w:val="18"/>
                <w:szCs w:val="18"/>
              </w:rPr>
            </w:pPr>
          </w:p>
        </w:tc>
      </w:tr>
      <w:tr w:rsidR="0002539F" w:rsidTr="00C85F2D">
        <w:tc>
          <w:tcPr>
            <w:tcW w:w="9494" w:type="dxa"/>
            <w:gridSpan w:val="3"/>
            <w:shd w:val="clear" w:color="auto" w:fill="C4BC96" w:themeFill="background2" w:themeFillShade="BF"/>
          </w:tcPr>
          <w:p w:rsidR="0002539F" w:rsidRPr="0002539F" w:rsidRDefault="0002539F" w:rsidP="0002539F">
            <w:pPr>
              <w:rPr>
                <w:sz w:val="18"/>
                <w:szCs w:val="18"/>
              </w:rPr>
            </w:pPr>
            <w:r>
              <w:rPr>
                <w:sz w:val="18"/>
                <w:szCs w:val="18"/>
              </w:rPr>
              <w:lastRenderedPageBreak/>
              <w:t>TEMPERATURA – pericoli acuti</w:t>
            </w:r>
          </w:p>
        </w:tc>
      </w:tr>
      <w:tr w:rsidR="0002539F" w:rsidTr="0002539F">
        <w:tc>
          <w:tcPr>
            <w:tcW w:w="3170" w:type="dxa"/>
          </w:tcPr>
          <w:p w:rsidR="0002539F" w:rsidRDefault="0002539F" w:rsidP="00CF2604">
            <w:pPr>
              <w:rPr>
                <w:sz w:val="18"/>
                <w:szCs w:val="18"/>
              </w:rPr>
            </w:pPr>
            <w:r w:rsidRPr="00E10857">
              <w:rPr>
                <w:sz w:val="18"/>
                <w:szCs w:val="18"/>
              </w:rPr>
              <w:t>Ondate di calore</w:t>
            </w:r>
          </w:p>
        </w:tc>
        <w:tc>
          <w:tcPr>
            <w:tcW w:w="3159" w:type="dxa"/>
          </w:tcPr>
          <w:p w:rsidR="00C85F2D" w:rsidRDefault="00C85F2D" w:rsidP="00C85F2D">
            <w:pPr>
              <w:rPr>
                <w:sz w:val="18"/>
                <w:szCs w:val="18"/>
              </w:rPr>
            </w:pPr>
            <w:r>
              <w:rPr>
                <w:sz w:val="18"/>
                <w:szCs w:val="18"/>
              </w:rPr>
              <w:t xml:space="preserve">Come sopra  </w:t>
            </w:r>
          </w:p>
          <w:p w:rsidR="0002539F" w:rsidRPr="00C85F2D" w:rsidRDefault="00C85F2D" w:rsidP="00C85F2D">
            <w:pPr>
              <w:rPr>
                <w:sz w:val="18"/>
                <w:szCs w:val="18"/>
              </w:rPr>
            </w:pPr>
            <w:r w:rsidRPr="0002539F">
              <w:rPr>
                <w:rFonts w:cstheme="minorHAnsi"/>
                <w:b/>
                <w:sz w:val="24"/>
                <w:szCs w:val="24"/>
              </w:rPr>
              <w:t>SENSIBILITA’ ……..</w:t>
            </w:r>
          </w:p>
        </w:tc>
        <w:tc>
          <w:tcPr>
            <w:tcW w:w="3165" w:type="dxa"/>
          </w:tcPr>
          <w:p w:rsidR="00C85F2D" w:rsidRDefault="00C85F2D" w:rsidP="00C85F2D">
            <w:pPr>
              <w:rPr>
                <w:sz w:val="18"/>
                <w:szCs w:val="18"/>
              </w:rPr>
            </w:pPr>
            <w:r>
              <w:rPr>
                <w:sz w:val="18"/>
                <w:szCs w:val="18"/>
              </w:rPr>
              <w:t xml:space="preserve">Come sopra  </w:t>
            </w:r>
          </w:p>
          <w:p w:rsidR="0002539F" w:rsidRDefault="0002539F" w:rsidP="00C85F2D">
            <w:pPr>
              <w:pStyle w:val="Paragrafoelenco"/>
              <w:ind w:left="360"/>
              <w:rPr>
                <w:sz w:val="18"/>
                <w:szCs w:val="18"/>
              </w:rPr>
            </w:pPr>
          </w:p>
        </w:tc>
      </w:tr>
      <w:tr w:rsidR="0002539F" w:rsidTr="0002539F">
        <w:tc>
          <w:tcPr>
            <w:tcW w:w="3170" w:type="dxa"/>
          </w:tcPr>
          <w:p w:rsidR="0002539F" w:rsidRPr="00E10857" w:rsidRDefault="0002539F" w:rsidP="00CF2604">
            <w:pPr>
              <w:rPr>
                <w:sz w:val="18"/>
                <w:szCs w:val="18"/>
              </w:rPr>
            </w:pPr>
            <w:r w:rsidRPr="00E10857">
              <w:rPr>
                <w:sz w:val="18"/>
                <w:szCs w:val="18"/>
              </w:rPr>
              <w:t>Ondata di freddo, gelata</w:t>
            </w:r>
          </w:p>
        </w:tc>
        <w:tc>
          <w:tcPr>
            <w:tcW w:w="3159" w:type="dxa"/>
          </w:tcPr>
          <w:p w:rsidR="00C85F2D" w:rsidRDefault="00C85F2D" w:rsidP="00C85F2D">
            <w:pPr>
              <w:pStyle w:val="Paragrafoelenco"/>
              <w:numPr>
                <w:ilvl w:val="0"/>
                <w:numId w:val="3"/>
              </w:numPr>
              <w:rPr>
                <w:sz w:val="18"/>
                <w:szCs w:val="18"/>
              </w:rPr>
            </w:pPr>
            <w:r>
              <w:rPr>
                <w:sz w:val="18"/>
                <w:szCs w:val="18"/>
              </w:rPr>
              <w:t>Possibili problemi in fase di costruzione (materiali che non possono essere posati a temperature troppo basse)</w:t>
            </w:r>
          </w:p>
          <w:p w:rsidR="00C85F2D" w:rsidRDefault="00C85F2D" w:rsidP="00C85F2D">
            <w:pPr>
              <w:pStyle w:val="Paragrafoelenco"/>
              <w:numPr>
                <w:ilvl w:val="0"/>
                <w:numId w:val="3"/>
              </w:numPr>
              <w:rPr>
                <w:sz w:val="18"/>
                <w:szCs w:val="18"/>
              </w:rPr>
            </w:pPr>
            <w:r>
              <w:rPr>
                <w:sz w:val="18"/>
                <w:szCs w:val="18"/>
              </w:rPr>
              <w:t xml:space="preserve">Problemi di comfort termico </w:t>
            </w:r>
          </w:p>
          <w:p w:rsidR="0002539F" w:rsidRPr="00C85F2D" w:rsidRDefault="00C85F2D" w:rsidP="00C85F2D">
            <w:pPr>
              <w:rPr>
                <w:sz w:val="18"/>
                <w:szCs w:val="18"/>
              </w:rPr>
            </w:pPr>
            <w:r w:rsidRPr="0002539F">
              <w:rPr>
                <w:rFonts w:cstheme="minorHAnsi"/>
                <w:b/>
                <w:sz w:val="24"/>
                <w:szCs w:val="24"/>
              </w:rPr>
              <w:t>SENSIBILITA’ ……..</w:t>
            </w:r>
          </w:p>
        </w:tc>
        <w:tc>
          <w:tcPr>
            <w:tcW w:w="3165" w:type="dxa"/>
          </w:tcPr>
          <w:p w:rsidR="0002539F" w:rsidRPr="00C85F2D" w:rsidRDefault="00C85F2D" w:rsidP="00C85F2D">
            <w:pPr>
              <w:ind w:left="227"/>
              <w:rPr>
                <w:sz w:val="18"/>
                <w:szCs w:val="18"/>
              </w:rPr>
            </w:pPr>
            <w:r>
              <w:rPr>
                <w:sz w:val="18"/>
                <w:szCs w:val="18"/>
              </w:rPr>
              <w:t>- Scelta di materiali compatibili con le condizioni di temperatura (sia in fase di posa che nella fase di operatività dell’edificio) previsione di prestazione energetica dell’edificio adeguata alle basse temperature e adeguato isolamento delle pareti verticali vetrate e realizzazione di serre solari o altri sistemi di captazione solare.</w:t>
            </w:r>
          </w:p>
        </w:tc>
      </w:tr>
      <w:tr w:rsidR="0002539F" w:rsidTr="0002539F">
        <w:tc>
          <w:tcPr>
            <w:tcW w:w="3170" w:type="dxa"/>
          </w:tcPr>
          <w:p w:rsidR="0002539F" w:rsidRPr="00E10857" w:rsidRDefault="00551851" w:rsidP="00CF2604">
            <w:pPr>
              <w:rPr>
                <w:sz w:val="18"/>
                <w:szCs w:val="18"/>
              </w:rPr>
            </w:pPr>
            <w:r w:rsidRPr="00E10857">
              <w:rPr>
                <w:sz w:val="18"/>
                <w:szCs w:val="18"/>
              </w:rPr>
              <w:t>Incendi di incolti</w:t>
            </w:r>
            <w:r>
              <w:rPr>
                <w:sz w:val="18"/>
                <w:szCs w:val="18"/>
              </w:rPr>
              <w:t xml:space="preserve"> e boschi (compilare le colonne successive solo in caso di presenza di incolti e boschi nell’intorno dell’area di intervento)</w:t>
            </w:r>
          </w:p>
        </w:tc>
        <w:tc>
          <w:tcPr>
            <w:tcW w:w="3159" w:type="dxa"/>
          </w:tcPr>
          <w:p w:rsidR="00C85F2D" w:rsidRPr="00C85F2D" w:rsidRDefault="00C85F2D" w:rsidP="00C85F2D">
            <w:pPr>
              <w:pStyle w:val="Paragrafoelenco"/>
              <w:numPr>
                <w:ilvl w:val="0"/>
                <w:numId w:val="4"/>
              </w:numPr>
              <w:ind w:left="303"/>
              <w:rPr>
                <w:sz w:val="18"/>
                <w:szCs w:val="18"/>
              </w:rPr>
            </w:pPr>
            <w:r w:rsidRPr="00C85F2D">
              <w:rPr>
                <w:sz w:val="18"/>
                <w:szCs w:val="18"/>
              </w:rPr>
              <w:t>Possibili impatti diretti se l’edificio è in prossimità di incolti</w:t>
            </w:r>
          </w:p>
          <w:p w:rsidR="0002539F" w:rsidRPr="00C85F2D" w:rsidRDefault="00C85F2D" w:rsidP="00C85F2D">
            <w:pPr>
              <w:rPr>
                <w:sz w:val="18"/>
                <w:szCs w:val="18"/>
              </w:rPr>
            </w:pPr>
            <w:r w:rsidRPr="0002539F">
              <w:rPr>
                <w:rFonts w:cstheme="minorHAnsi"/>
                <w:b/>
                <w:sz w:val="24"/>
                <w:szCs w:val="24"/>
              </w:rPr>
              <w:t>SENSIBILITA’ ……..</w:t>
            </w:r>
          </w:p>
        </w:tc>
        <w:tc>
          <w:tcPr>
            <w:tcW w:w="3165" w:type="dxa"/>
          </w:tcPr>
          <w:p w:rsidR="0002539F" w:rsidRPr="00C85F2D" w:rsidRDefault="00C85F2D" w:rsidP="00C85F2D">
            <w:pPr>
              <w:pStyle w:val="Paragrafoelenco"/>
              <w:numPr>
                <w:ilvl w:val="0"/>
                <w:numId w:val="4"/>
              </w:numPr>
              <w:ind w:left="247"/>
              <w:rPr>
                <w:sz w:val="18"/>
                <w:szCs w:val="18"/>
              </w:rPr>
            </w:pPr>
            <w:r w:rsidRPr="00C85F2D">
              <w:rPr>
                <w:sz w:val="18"/>
                <w:szCs w:val="18"/>
              </w:rPr>
              <w:t xml:space="preserve">Prevedere nel progetto misure di allarme, disponibilità di acqua, previsione di strade/fasce antincendio </w:t>
            </w:r>
          </w:p>
        </w:tc>
      </w:tr>
      <w:tr w:rsidR="00C85F2D" w:rsidTr="00C85F2D">
        <w:tc>
          <w:tcPr>
            <w:tcW w:w="9494" w:type="dxa"/>
            <w:gridSpan w:val="3"/>
            <w:shd w:val="clear" w:color="auto" w:fill="C4BC96" w:themeFill="background2" w:themeFillShade="BF"/>
          </w:tcPr>
          <w:p w:rsidR="00C85F2D" w:rsidRPr="00C85F2D" w:rsidRDefault="00C85F2D" w:rsidP="00C85F2D">
            <w:pPr>
              <w:rPr>
                <w:sz w:val="18"/>
                <w:szCs w:val="18"/>
              </w:rPr>
            </w:pPr>
            <w:r>
              <w:rPr>
                <w:sz w:val="18"/>
                <w:szCs w:val="18"/>
              </w:rPr>
              <w:t>VENTI – pericoli cronici</w:t>
            </w:r>
          </w:p>
        </w:tc>
      </w:tr>
      <w:tr w:rsidR="00C85F2D" w:rsidTr="0002539F">
        <w:tc>
          <w:tcPr>
            <w:tcW w:w="3170" w:type="dxa"/>
          </w:tcPr>
          <w:p w:rsidR="00C85F2D" w:rsidRPr="00E10857" w:rsidRDefault="00C85F2D" w:rsidP="00CF2604">
            <w:pPr>
              <w:rPr>
                <w:sz w:val="18"/>
                <w:szCs w:val="18"/>
              </w:rPr>
            </w:pPr>
            <w:r w:rsidRPr="00E10857">
              <w:rPr>
                <w:sz w:val="18"/>
                <w:szCs w:val="18"/>
              </w:rPr>
              <w:t>Cambiamento del regime dei venti</w:t>
            </w:r>
          </w:p>
        </w:tc>
        <w:tc>
          <w:tcPr>
            <w:tcW w:w="3159" w:type="dxa"/>
          </w:tcPr>
          <w:p w:rsidR="00C85F2D" w:rsidRPr="00C85F2D" w:rsidRDefault="00C85F2D" w:rsidP="00C85F2D">
            <w:pPr>
              <w:pStyle w:val="Paragrafoelenco"/>
              <w:numPr>
                <w:ilvl w:val="0"/>
                <w:numId w:val="4"/>
              </w:numPr>
              <w:ind w:left="360"/>
              <w:rPr>
                <w:sz w:val="18"/>
                <w:szCs w:val="18"/>
              </w:rPr>
            </w:pPr>
            <w:r w:rsidRPr="00C85F2D">
              <w:rPr>
                <w:sz w:val="18"/>
                <w:szCs w:val="18"/>
              </w:rPr>
              <w:t xml:space="preserve">Possibili problemi in fase di costruzione per sistemi di ponteggio e mezzi d’opera </w:t>
            </w:r>
          </w:p>
          <w:p w:rsidR="00C85F2D" w:rsidRPr="00C85F2D" w:rsidRDefault="00C85F2D" w:rsidP="00C85F2D">
            <w:pPr>
              <w:rPr>
                <w:sz w:val="18"/>
                <w:szCs w:val="18"/>
              </w:rPr>
            </w:pPr>
            <w:r w:rsidRPr="0002539F">
              <w:rPr>
                <w:rFonts w:cstheme="minorHAnsi"/>
                <w:b/>
                <w:sz w:val="24"/>
                <w:szCs w:val="24"/>
              </w:rPr>
              <w:t>SENSIBILITA’ ……..</w:t>
            </w:r>
          </w:p>
        </w:tc>
        <w:tc>
          <w:tcPr>
            <w:tcW w:w="3165" w:type="dxa"/>
          </w:tcPr>
          <w:p w:rsidR="00C85F2D" w:rsidRDefault="00C85F2D" w:rsidP="00C85F2D">
            <w:pPr>
              <w:pStyle w:val="Paragrafoelenco"/>
              <w:numPr>
                <w:ilvl w:val="0"/>
                <w:numId w:val="4"/>
              </w:numPr>
              <w:ind w:left="303"/>
              <w:rPr>
                <w:sz w:val="18"/>
                <w:szCs w:val="18"/>
              </w:rPr>
            </w:pPr>
            <w:r>
              <w:rPr>
                <w:sz w:val="18"/>
                <w:szCs w:val="18"/>
              </w:rPr>
              <w:t xml:space="preserve">Progettazione del cantiere che tenga conto del regime dei venti </w:t>
            </w:r>
          </w:p>
          <w:p w:rsidR="00C85F2D" w:rsidRPr="00C85F2D" w:rsidRDefault="00C85F2D" w:rsidP="00C85F2D">
            <w:pPr>
              <w:pStyle w:val="Paragrafoelenco"/>
              <w:rPr>
                <w:sz w:val="18"/>
                <w:szCs w:val="18"/>
              </w:rPr>
            </w:pPr>
          </w:p>
        </w:tc>
      </w:tr>
      <w:tr w:rsidR="00C85F2D" w:rsidTr="00CC3B8C">
        <w:tc>
          <w:tcPr>
            <w:tcW w:w="9494" w:type="dxa"/>
            <w:gridSpan w:val="3"/>
            <w:shd w:val="clear" w:color="auto" w:fill="C4BC96" w:themeFill="background2" w:themeFillShade="BF"/>
          </w:tcPr>
          <w:p w:rsidR="00C85F2D" w:rsidRPr="00C85F2D" w:rsidRDefault="00C85F2D" w:rsidP="00C85F2D">
            <w:pPr>
              <w:rPr>
                <w:sz w:val="18"/>
                <w:szCs w:val="18"/>
              </w:rPr>
            </w:pPr>
            <w:r>
              <w:rPr>
                <w:sz w:val="18"/>
                <w:szCs w:val="18"/>
              </w:rPr>
              <w:t>VENTI – pericoli acuti</w:t>
            </w:r>
          </w:p>
        </w:tc>
      </w:tr>
      <w:tr w:rsidR="00C85F2D" w:rsidTr="00CC3B8C">
        <w:tc>
          <w:tcPr>
            <w:tcW w:w="3170" w:type="dxa"/>
          </w:tcPr>
          <w:p w:rsidR="00C85F2D" w:rsidRPr="00956003" w:rsidRDefault="00C85F2D" w:rsidP="00C85F2D">
            <w:pPr>
              <w:rPr>
                <w:sz w:val="18"/>
                <w:szCs w:val="18"/>
              </w:rPr>
            </w:pPr>
            <w:r w:rsidRPr="00956003">
              <w:rPr>
                <w:sz w:val="18"/>
                <w:szCs w:val="18"/>
              </w:rPr>
              <w:t xml:space="preserve">Ciclone, uragano, tifone </w:t>
            </w:r>
          </w:p>
          <w:p w:rsidR="00C85F2D" w:rsidRPr="00E10857" w:rsidRDefault="00C85F2D" w:rsidP="00C85F2D">
            <w:pPr>
              <w:rPr>
                <w:sz w:val="18"/>
                <w:szCs w:val="18"/>
              </w:rPr>
            </w:pPr>
            <w:r w:rsidRPr="00956003">
              <w:rPr>
                <w:sz w:val="18"/>
                <w:szCs w:val="18"/>
              </w:rPr>
              <w:t>Tromba d’aria</w:t>
            </w:r>
          </w:p>
        </w:tc>
        <w:tc>
          <w:tcPr>
            <w:tcW w:w="3159" w:type="dxa"/>
          </w:tcPr>
          <w:p w:rsidR="00C85F2D" w:rsidRDefault="00C85F2D" w:rsidP="00C85F2D">
            <w:pPr>
              <w:pStyle w:val="Paragrafoelenco"/>
              <w:numPr>
                <w:ilvl w:val="0"/>
                <w:numId w:val="3"/>
              </w:numPr>
              <w:rPr>
                <w:sz w:val="18"/>
                <w:szCs w:val="18"/>
              </w:rPr>
            </w:pPr>
            <w:r>
              <w:rPr>
                <w:sz w:val="18"/>
                <w:szCs w:val="18"/>
              </w:rPr>
              <w:t xml:space="preserve">Possibili problemi di stabilità di coperture e impianti posizionati sulle coperture (fotovoltaico ad esempio) </w:t>
            </w:r>
          </w:p>
          <w:p w:rsidR="00C85F2D" w:rsidRDefault="00C85F2D" w:rsidP="00C85F2D">
            <w:pPr>
              <w:pStyle w:val="Paragrafoelenco"/>
              <w:numPr>
                <w:ilvl w:val="0"/>
                <w:numId w:val="3"/>
              </w:numPr>
              <w:rPr>
                <w:sz w:val="18"/>
                <w:szCs w:val="18"/>
              </w:rPr>
            </w:pPr>
            <w:r w:rsidRPr="00956003">
              <w:rPr>
                <w:sz w:val="18"/>
                <w:szCs w:val="18"/>
              </w:rPr>
              <w:t xml:space="preserve">Rischio schianto alberature </w:t>
            </w:r>
          </w:p>
          <w:p w:rsidR="00C85F2D" w:rsidRPr="00C85F2D" w:rsidRDefault="00C85F2D" w:rsidP="00CC3B8C">
            <w:pPr>
              <w:rPr>
                <w:sz w:val="18"/>
                <w:szCs w:val="18"/>
              </w:rPr>
            </w:pPr>
            <w:r w:rsidRPr="0002539F">
              <w:rPr>
                <w:rFonts w:cstheme="minorHAnsi"/>
                <w:b/>
                <w:sz w:val="24"/>
                <w:szCs w:val="24"/>
              </w:rPr>
              <w:t>SENSIBILITA’ ……..</w:t>
            </w:r>
          </w:p>
        </w:tc>
        <w:tc>
          <w:tcPr>
            <w:tcW w:w="3165" w:type="dxa"/>
          </w:tcPr>
          <w:p w:rsidR="00C85F2D" w:rsidRDefault="00C85F2D" w:rsidP="00C85F2D">
            <w:pPr>
              <w:pStyle w:val="Paragrafoelenco"/>
              <w:numPr>
                <w:ilvl w:val="0"/>
                <w:numId w:val="3"/>
              </w:numPr>
              <w:rPr>
                <w:sz w:val="18"/>
                <w:szCs w:val="18"/>
              </w:rPr>
            </w:pPr>
            <w:r>
              <w:rPr>
                <w:sz w:val="18"/>
                <w:szCs w:val="18"/>
              </w:rPr>
              <w:t xml:space="preserve">Progettazione strutturale idonea </w:t>
            </w:r>
          </w:p>
          <w:p w:rsidR="00C85F2D" w:rsidRPr="00C85F2D" w:rsidRDefault="00C85F2D" w:rsidP="00C85F2D">
            <w:pPr>
              <w:pStyle w:val="Paragrafoelenco"/>
              <w:numPr>
                <w:ilvl w:val="0"/>
                <w:numId w:val="4"/>
              </w:numPr>
              <w:ind w:left="360"/>
              <w:rPr>
                <w:sz w:val="18"/>
                <w:szCs w:val="18"/>
              </w:rPr>
            </w:pPr>
            <w:r w:rsidRPr="00C85F2D">
              <w:rPr>
                <w:sz w:val="18"/>
                <w:szCs w:val="18"/>
              </w:rPr>
              <w:t>Previsione di alberature a distanza di sicurezza dall’edificio.</w:t>
            </w:r>
          </w:p>
        </w:tc>
      </w:tr>
      <w:tr w:rsidR="00C85F2D" w:rsidTr="00CC3B8C">
        <w:tc>
          <w:tcPr>
            <w:tcW w:w="3170" w:type="dxa"/>
          </w:tcPr>
          <w:p w:rsidR="00C85F2D" w:rsidRPr="00956003" w:rsidRDefault="00C85F2D" w:rsidP="00C85F2D">
            <w:pPr>
              <w:rPr>
                <w:sz w:val="18"/>
                <w:szCs w:val="18"/>
              </w:rPr>
            </w:pPr>
            <w:r w:rsidRPr="00E10857">
              <w:rPr>
                <w:sz w:val="18"/>
                <w:szCs w:val="18"/>
              </w:rPr>
              <w:t>Tempesta (pioggia, grandine, neve)</w:t>
            </w:r>
          </w:p>
        </w:tc>
        <w:tc>
          <w:tcPr>
            <w:tcW w:w="3159" w:type="dxa"/>
          </w:tcPr>
          <w:p w:rsidR="00C85F2D" w:rsidRDefault="00C85F2D" w:rsidP="00C85F2D">
            <w:pPr>
              <w:pStyle w:val="Paragrafoelenco"/>
              <w:numPr>
                <w:ilvl w:val="0"/>
                <w:numId w:val="3"/>
              </w:numPr>
              <w:rPr>
                <w:sz w:val="18"/>
                <w:szCs w:val="18"/>
              </w:rPr>
            </w:pPr>
            <w:r>
              <w:rPr>
                <w:sz w:val="18"/>
                <w:szCs w:val="18"/>
              </w:rPr>
              <w:t>Rischio crolli dell’edificio per eccessivo peso di neve e grandine</w:t>
            </w:r>
          </w:p>
          <w:p w:rsidR="00C85F2D" w:rsidRDefault="00C85F2D" w:rsidP="00C85F2D">
            <w:pPr>
              <w:pStyle w:val="Paragrafoelenco"/>
              <w:numPr>
                <w:ilvl w:val="0"/>
                <w:numId w:val="3"/>
              </w:numPr>
              <w:rPr>
                <w:sz w:val="18"/>
                <w:szCs w:val="18"/>
              </w:rPr>
            </w:pPr>
            <w:r>
              <w:rPr>
                <w:sz w:val="18"/>
                <w:szCs w:val="18"/>
              </w:rPr>
              <w:t xml:space="preserve">Rischio allagamenti </w:t>
            </w:r>
          </w:p>
          <w:p w:rsidR="00C85F2D" w:rsidRPr="00C85F2D" w:rsidRDefault="00C85F2D" w:rsidP="00C85F2D">
            <w:pPr>
              <w:rPr>
                <w:sz w:val="18"/>
                <w:szCs w:val="18"/>
              </w:rPr>
            </w:pPr>
            <w:r w:rsidRPr="00C85F2D">
              <w:rPr>
                <w:rFonts w:cstheme="minorHAnsi"/>
                <w:b/>
                <w:sz w:val="24"/>
                <w:szCs w:val="24"/>
              </w:rPr>
              <w:t>SENSIBILITA’ ……..</w:t>
            </w:r>
          </w:p>
        </w:tc>
        <w:tc>
          <w:tcPr>
            <w:tcW w:w="3165" w:type="dxa"/>
          </w:tcPr>
          <w:p w:rsidR="00C85F2D" w:rsidRDefault="00C85F2D" w:rsidP="00C85F2D">
            <w:pPr>
              <w:pStyle w:val="Paragrafoelenco"/>
              <w:numPr>
                <w:ilvl w:val="0"/>
                <w:numId w:val="3"/>
              </w:numPr>
              <w:rPr>
                <w:sz w:val="18"/>
                <w:szCs w:val="18"/>
              </w:rPr>
            </w:pPr>
            <w:r>
              <w:rPr>
                <w:sz w:val="18"/>
                <w:szCs w:val="18"/>
              </w:rPr>
              <w:t xml:space="preserve">Progettazione strutturale idonea </w:t>
            </w:r>
          </w:p>
          <w:p w:rsidR="00C85F2D" w:rsidRDefault="00C85F2D" w:rsidP="00C85F2D">
            <w:pPr>
              <w:pStyle w:val="Paragrafoelenco"/>
              <w:numPr>
                <w:ilvl w:val="0"/>
                <w:numId w:val="3"/>
              </w:numPr>
              <w:rPr>
                <w:sz w:val="18"/>
                <w:szCs w:val="18"/>
              </w:rPr>
            </w:pPr>
            <w:r>
              <w:rPr>
                <w:sz w:val="18"/>
                <w:szCs w:val="18"/>
              </w:rPr>
              <w:t>Progettazione idonea di piani interrati, primi piani, aree di pertinenza esterna con relativi sistemi di collettamento acque meteoriche</w:t>
            </w:r>
          </w:p>
        </w:tc>
      </w:tr>
      <w:tr w:rsidR="00C85F2D" w:rsidTr="00CC3B8C">
        <w:tc>
          <w:tcPr>
            <w:tcW w:w="3170" w:type="dxa"/>
          </w:tcPr>
          <w:p w:rsidR="00C85F2D" w:rsidRPr="00E10857" w:rsidRDefault="00C85F2D" w:rsidP="00C85F2D">
            <w:pPr>
              <w:rPr>
                <w:sz w:val="18"/>
                <w:szCs w:val="18"/>
              </w:rPr>
            </w:pPr>
            <w:r w:rsidRPr="00E10857">
              <w:rPr>
                <w:sz w:val="18"/>
                <w:szCs w:val="18"/>
              </w:rPr>
              <w:t>Tempesta (polvere, sabbia)</w:t>
            </w:r>
          </w:p>
        </w:tc>
        <w:tc>
          <w:tcPr>
            <w:tcW w:w="3159" w:type="dxa"/>
          </w:tcPr>
          <w:p w:rsidR="00C85F2D" w:rsidRDefault="00C85F2D" w:rsidP="00C85F2D">
            <w:pPr>
              <w:pStyle w:val="Paragrafoelenco"/>
              <w:numPr>
                <w:ilvl w:val="0"/>
                <w:numId w:val="3"/>
              </w:numPr>
              <w:rPr>
                <w:sz w:val="18"/>
                <w:szCs w:val="18"/>
              </w:rPr>
            </w:pPr>
            <w:r>
              <w:rPr>
                <w:sz w:val="18"/>
                <w:szCs w:val="18"/>
              </w:rPr>
              <w:t xml:space="preserve">Rischio impatto sulla qualità dell’aria interna </w:t>
            </w:r>
          </w:p>
          <w:p w:rsidR="00C85F2D" w:rsidRPr="00C85F2D" w:rsidRDefault="00C85F2D" w:rsidP="00C85F2D">
            <w:pPr>
              <w:rPr>
                <w:sz w:val="18"/>
                <w:szCs w:val="18"/>
              </w:rPr>
            </w:pPr>
            <w:r w:rsidRPr="00C85F2D">
              <w:rPr>
                <w:rFonts w:cstheme="minorHAnsi"/>
                <w:b/>
                <w:sz w:val="24"/>
                <w:szCs w:val="24"/>
              </w:rPr>
              <w:t>SENSIBILITA’ ……..</w:t>
            </w:r>
          </w:p>
        </w:tc>
        <w:tc>
          <w:tcPr>
            <w:tcW w:w="3165" w:type="dxa"/>
          </w:tcPr>
          <w:p w:rsidR="00C85F2D" w:rsidRDefault="00C85F2D" w:rsidP="00C85F2D">
            <w:pPr>
              <w:pStyle w:val="Paragrafoelenco"/>
              <w:numPr>
                <w:ilvl w:val="0"/>
                <w:numId w:val="3"/>
              </w:numPr>
              <w:rPr>
                <w:sz w:val="18"/>
                <w:szCs w:val="18"/>
              </w:rPr>
            </w:pPr>
            <w:r>
              <w:rPr>
                <w:sz w:val="18"/>
                <w:szCs w:val="18"/>
              </w:rPr>
              <w:t>Scelta di adeguati infissi esterni</w:t>
            </w:r>
          </w:p>
        </w:tc>
      </w:tr>
      <w:tr w:rsidR="00C85F2D" w:rsidTr="00C85F2D">
        <w:tc>
          <w:tcPr>
            <w:tcW w:w="9494" w:type="dxa"/>
            <w:gridSpan w:val="3"/>
            <w:shd w:val="clear" w:color="auto" w:fill="C4BC96" w:themeFill="background2" w:themeFillShade="BF"/>
          </w:tcPr>
          <w:p w:rsidR="00C85F2D" w:rsidRPr="00C85F2D" w:rsidRDefault="00C85F2D" w:rsidP="00C85F2D">
            <w:pPr>
              <w:rPr>
                <w:sz w:val="18"/>
                <w:szCs w:val="18"/>
              </w:rPr>
            </w:pPr>
            <w:r>
              <w:rPr>
                <w:sz w:val="18"/>
                <w:szCs w:val="18"/>
              </w:rPr>
              <w:t>ACQUE – pericoli cronici</w:t>
            </w:r>
          </w:p>
        </w:tc>
      </w:tr>
      <w:tr w:rsidR="00C85F2D" w:rsidTr="00CC3B8C">
        <w:tc>
          <w:tcPr>
            <w:tcW w:w="3170" w:type="dxa"/>
          </w:tcPr>
          <w:p w:rsidR="00C85F2D" w:rsidRPr="00E10857" w:rsidRDefault="00C85F2D" w:rsidP="00C85F2D">
            <w:pPr>
              <w:rPr>
                <w:sz w:val="18"/>
                <w:szCs w:val="18"/>
              </w:rPr>
            </w:pPr>
            <w:r w:rsidRPr="00E10857">
              <w:rPr>
                <w:sz w:val="18"/>
                <w:szCs w:val="18"/>
              </w:rPr>
              <w:t>Cambiamento del regime e del tipo di precipitazioni (pioggia, grandine, neve, ghiaccio)</w:t>
            </w:r>
          </w:p>
        </w:tc>
        <w:tc>
          <w:tcPr>
            <w:tcW w:w="3159" w:type="dxa"/>
          </w:tcPr>
          <w:p w:rsidR="00C85F2D" w:rsidRDefault="00C85F2D" w:rsidP="00C85F2D">
            <w:pPr>
              <w:pStyle w:val="Paragrafoelenco"/>
              <w:numPr>
                <w:ilvl w:val="0"/>
                <w:numId w:val="3"/>
              </w:numPr>
              <w:rPr>
                <w:sz w:val="18"/>
                <w:szCs w:val="18"/>
              </w:rPr>
            </w:pPr>
            <w:r>
              <w:rPr>
                <w:sz w:val="18"/>
                <w:szCs w:val="18"/>
              </w:rPr>
              <w:t xml:space="preserve">impatti su strutture e materiali (aumentata esposizione a pioggia, grandine, ecc.) </w:t>
            </w:r>
          </w:p>
          <w:p w:rsidR="00C85F2D" w:rsidRPr="00AC0AE6" w:rsidRDefault="00AC0AE6" w:rsidP="00AC0AE6">
            <w:pPr>
              <w:rPr>
                <w:sz w:val="18"/>
                <w:szCs w:val="18"/>
              </w:rPr>
            </w:pPr>
            <w:r w:rsidRPr="00AC0AE6">
              <w:rPr>
                <w:rFonts w:cstheme="minorHAnsi"/>
                <w:b/>
                <w:sz w:val="24"/>
                <w:szCs w:val="24"/>
              </w:rPr>
              <w:t>SENSIBILITA’ ……..</w:t>
            </w:r>
          </w:p>
        </w:tc>
        <w:tc>
          <w:tcPr>
            <w:tcW w:w="3165" w:type="dxa"/>
          </w:tcPr>
          <w:p w:rsidR="00C85F2D" w:rsidRDefault="00AC0AE6" w:rsidP="00C85F2D">
            <w:pPr>
              <w:pStyle w:val="Paragrafoelenco"/>
              <w:numPr>
                <w:ilvl w:val="0"/>
                <w:numId w:val="3"/>
              </w:numPr>
              <w:rPr>
                <w:sz w:val="18"/>
                <w:szCs w:val="18"/>
              </w:rPr>
            </w:pPr>
            <w:r>
              <w:rPr>
                <w:sz w:val="18"/>
                <w:szCs w:val="18"/>
              </w:rPr>
              <w:t>Idonea scelta di materiali per evitare un degrado più rapido dei materiali esposti</w:t>
            </w:r>
          </w:p>
        </w:tc>
      </w:tr>
      <w:tr w:rsidR="00AC0AE6" w:rsidTr="00CC3B8C">
        <w:tc>
          <w:tcPr>
            <w:tcW w:w="3170" w:type="dxa"/>
          </w:tcPr>
          <w:p w:rsidR="00AC0AE6" w:rsidRPr="00E10857" w:rsidRDefault="00AC0AE6" w:rsidP="00C85F2D">
            <w:pPr>
              <w:rPr>
                <w:sz w:val="18"/>
                <w:szCs w:val="18"/>
              </w:rPr>
            </w:pPr>
            <w:r w:rsidRPr="00E10857">
              <w:rPr>
                <w:sz w:val="18"/>
                <w:szCs w:val="18"/>
              </w:rPr>
              <w:t>Variabilità idrologica</w:t>
            </w:r>
          </w:p>
        </w:tc>
        <w:tc>
          <w:tcPr>
            <w:tcW w:w="3159" w:type="dxa"/>
          </w:tcPr>
          <w:p w:rsidR="00AC0AE6" w:rsidRDefault="00AC0AE6" w:rsidP="00AC0AE6">
            <w:pPr>
              <w:pStyle w:val="Paragrafoelenco"/>
              <w:numPr>
                <w:ilvl w:val="0"/>
                <w:numId w:val="3"/>
              </w:numPr>
              <w:rPr>
                <w:sz w:val="18"/>
                <w:szCs w:val="18"/>
              </w:rPr>
            </w:pPr>
            <w:r>
              <w:rPr>
                <w:sz w:val="18"/>
                <w:szCs w:val="18"/>
              </w:rPr>
              <w:t>Aumento o diminuzione dei flussi d’acqua (precipitazione, deflusso e evaporazione) con impatti sull’ambiente naturale</w:t>
            </w:r>
          </w:p>
          <w:p w:rsidR="00AC0AE6" w:rsidRPr="00AC0AE6" w:rsidRDefault="00AC0AE6" w:rsidP="00AC0AE6">
            <w:pPr>
              <w:rPr>
                <w:sz w:val="18"/>
                <w:szCs w:val="18"/>
              </w:rPr>
            </w:pPr>
            <w:r w:rsidRPr="00AC0AE6">
              <w:rPr>
                <w:rFonts w:cstheme="minorHAnsi"/>
                <w:b/>
                <w:sz w:val="24"/>
                <w:szCs w:val="24"/>
              </w:rPr>
              <w:t>SENSIBILITA’ ……..</w:t>
            </w:r>
          </w:p>
        </w:tc>
        <w:tc>
          <w:tcPr>
            <w:tcW w:w="3165" w:type="dxa"/>
          </w:tcPr>
          <w:p w:rsidR="00AC0AE6" w:rsidRDefault="00AC0AE6" w:rsidP="00C85F2D">
            <w:pPr>
              <w:pStyle w:val="Paragrafoelenco"/>
              <w:numPr>
                <w:ilvl w:val="0"/>
                <w:numId w:val="3"/>
              </w:numPr>
              <w:rPr>
                <w:sz w:val="18"/>
                <w:szCs w:val="18"/>
              </w:rPr>
            </w:pPr>
            <w:r>
              <w:rPr>
                <w:sz w:val="18"/>
                <w:szCs w:val="18"/>
              </w:rPr>
              <w:t>Progettazione di aree a verde, forestazione, restauri forestali e naturalistici che tengano conto di questi pericoli cronici</w:t>
            </w:r>
          </w:p>
        </w:tc>
      </w:tr>
      <w:tr w:rsidR="00AC0AE6" w:rsidTr="00CC3B8C">
        <w:tc>
          <w:tcPr>
            <w:tcW w:w="3170" w:type="dxa"/>
          </w:tcPr>
          <w:p w:rsidR="00AC0AE6" w:rsidRPr="00E10857" w:rsidRDefault="00AC0AE6" w:rsidP="00C85F2D">
            <w:pPr>
              <w:rPr>
                <w:sz w:val="18"/>
                <w:szCs w:val="18"/>
              </w:rPr>
            </w:pPr>
            <w:r w:rsidRPr="00E10857">
              <w:rPr>
                <w:sz w:val="18"/>
                <w:szCs w:val="18"/>
              </w:rPr>
              <w:t>Variabilità delle precipitazioni</w:t>
            </w:r>
          </w:p>
        </w:tc>
        <w:tc>
          <w:tcPr>
            <w:tcW w:w="3159" w:type="dxa"/>
          </w:tcPr>
          <w:p w:rsidR="00AC0AE6" w:rsidRDefault="00AC0AE6" w:rsidP="00AC0AE6">
            <w:pPr>
              <w:pStyle w:val="Paragrafoelenco"/>
              <w:numPr>
                <w:ilvl w:val="0"/>
                <w:numId w:val="3"/>
              </w:numPr>
              <w:rPr>
                <w:sz w:val="18"/>
                <w:szCs w:val="18"/>
              </w:rPr>
            </w:pPr>
            <w:r>
              <w:rPr>
                <w:sz w:val="18"/>
                <w:szCs w:val="18"/>
              </w:rPr>
              <w:t xml:space="preserve">Aumento del numero e dell’intensità di eventi con impatti su strutture e materiali (aumentata esposizione a pioggia, grandine, ecc.) </w:t>
            </w:r>
          </w:p>
          <w:p w:rsidR="00AC0AE6" w:rsidRPr="00AC0AE6" w:rsidRDefault="00AC0AE6" w:rsidP="00AC0AE6">
            <w:pPr>
              <w:rPr>
                <w:sz w:val="18"/>
                <w:szCs w:val="18"/>
              </w:rPr>
            </w:pPr>
            <w:r w:rsidRPr="00AC0AE6">
              <w:rPr>
                <w:rFonts w:cstheme="minorHAnsi"/>
                <w:b/>
                <w:sz w:val="24"/>
                <w:szCs w:val="24"/>
              </w:rPr>
              <w:t>SENSIBILITA’ ……..</w:t>
            </w:r>
          </w:p>
        </w:tc>
        <w:tc>
          <w:tcPr>
            <w:tcW w:w="3165" w:type="dxa"/>
          </w:tcPr>
          <w:p w:rsidR="00AC0AE6" w:rsidRDefault="00AC0AE6" w:rsidP="00C85F2D">
            <w:pPr>
              <w:pStyle w:val="Paragrafoelenco"/>
              <w:numPr>
                <w:ilvl w:val="0"/>
                <w:numId w:val="3"/>
              </w:numPr>
              <w:rPr>
                <w:sz w:val="18"/>
                <w:szCs w:val="18"/>
              </w:rPr>
            </w:pPr>
            <w:r>
              <w:rPr>
                <w:sz w:val="18"/>
                <w:szCs w:val="18"/>
              </w:rPr>
              <w:t>Idonea scelta di materiali per evitare un degrado più rapido dei materiali esposti</w:t>
            </w:r>
          </w:p>
        </w:tc>
      </w:tr>
      <w:tr w:rsidR="00AC0AE6" w:rsidTr="00CC3B8C">
        <w:tc>
          <w:tcPr>
            <w:tcW w:w="3170" w:type="dxa"/>
          </w:tcPr>
          <w:p w:rsidR="00AC0AE6" w:rsidRPr="00E10857" w:rsidRDefault="00AC0AE6" w:rsidP="00C85F2D">
            <w:pPr>
              <w:rPr>
                <w:sz w:val="18"/>
                <w:szCs w:val="18"/>
              </w:rPr>
            </w:pPr>
            <w:r w:rsidRPr="00E10857">
              <w:rPr>
                <w:sz w:val="18"/>
                <w:szCs w:val="18"/>
              </w:rPr>
              <w:t xml:space="preserve">Intrusione salina </w:t>
            </w:r>
            <w:r>
              <w:rPr>
                <w:sz w:val="18"/>
                <w:szCs w:val="18"/>
              </w:rPr>
              <w:t>(compilare le colonne successive solo in caso di intervento in fascia costiera)</w:t>
            </w:r>
          </w:p>
        </w:tc>
        <w:tc>
          <w:tcPr>
            <w:tcW w:w="3159" w:type="dxa"/>
          </w:tcPr>
          <w:p w:rsidR="00AC0AE6" w:rsidRPr="00667332" w:rsidRDefault="00AC0AE6" w:rsidP="00667332">
            <w:pPr>
              <w:rPr>
                <w:sz w:val="18"/>
                <w:szCs w:val="18"/>
              </w:rPr>
            </w:pPr>
          </w:p>
        </w:tc>
        <w:tc>
          <w:tcPr>
            <w:tcW w:w="3165" w:type="dxa"/>
          </w:tcPr>
          <w:p w:rsidR="00AC0AE6" w:rsidRDefault="00AC0AE6" w:rsidP="00C85F2D">
            <w:pPr>
              <w:pStyle w:val="Paragrafoelenco"/>
              <w:numPr>
                <w:ilvl w:val="0"/>
                <w:numId w:val="3"/>
              </w:numPr>
              <w:rPr>
                <w:sz w:val="18"/>
                <w:szCs w:val="18"/>
              </w:rPr>
            </w:pPr>
          </w:p>
        </w:tc>
      </w:tr>
      <w:tr w:rsidR="00AC0AE6" w:rsidTr="00CC3B8C">
        <w:tc>
          <w:tcPr>
            <w:tcW w:w="3170" w:type="dxa"/>
          </w:tcPr>
          <w:p w:rsidR="00AC0AE6" w:rsidRPr="00E10857" w:rsidRDefault="00AC0AE6" w:rsidP="00C85F2D">
            <w:pPr>
              <w:rPr>
                <w:sz w:val="18"/>
                <w:szCs w:val="18"/>
              </w:rPr>
            </w:pPr>
            <w:r w:rsidRPr="00E10857">
              <w:rPr>
                <w:sz w:val="18"/>
                <w:szCs w:val="18"/>
              </w:rPr>
              <w:t>Innalzamento del livello del mare</w:t>
            </w:r>
            <w:r>
              <w:rPr>
                <w:sz w:val="18"/>
                <w:szCs w:val="18"/>
              </w:rPr>
              <w:t xml:space="preserve"> (compilare le colonne successive solo in caso di intervento in fascia costiera)</w:t>
            </w:r>
          </w:p>
        </w:tc>
        <w:tc>
          <w:tcPr>
            <w:tcW w:w="3159" w:type="dxa"/>
          </w:tcPr>
          <w:p w:rsidR="00AC0AE6" w:rsidRDefault="00AC0AE6" w:rsidP="00AC0AE6">
            <w:pPr>
              <w:pStyle w:val="Paragrafoelenco"/>
              <w:numPr>
                <w:ilvl w:val="0"/>
                <w:numId w:val="3"/>
              </w:numPr>
              <w:rPr>
                <w:sz w:val="18"/>
                <w:szCs w:val="18"/>
              </w:rPr>
            </w:pPr>
          </w:p>
        </w:tc>
        <w:tc>
          <w:tcPr>
            <w:tcW w:w="3165" w:type="dxa"/>
          </w:tcPr>
          <w:p w:rsidR="00AC0AE6" w:rsidRDefault="00AC0AE6" w:rsidP="00C85F2D">
            <w:pPr>
              <w:pStyle w:val="Paragrafoelenco"/>
              <w:numPr>
                <w:ilvl w:val="0"/>
                <w:numId w:val="3"/>
              </w:numPr>
              <w:rPr>
                <w:sz w:val="18"/>
                <w:szCs w:val="18"/>
              </w:rPr>
            </w:pPr>
          </w:p>
        </w:tc>
      </w:tr>
      <w:tr w:rsidR="00AC0AE6" w:rsidTr="00CC3B8C">
        <w:tc>
          <w:tcPr>
            <w:tcW w:w="3170" w:type="dxa"/>
          </w:tcPr>
          <w:p w:rsidR="00AC0AE6" w:rsidRPr="00E10857" w:rsidRDefault="00AC0AE6" w:rsidP="00C85F2D">
            <w:pPr>
              <w:rPr>
                <w:sz w:val="18"/>
                <w:szCs w:val="18"/>
              </w:rPr>
            </w:pPr>
            <w:r w:rsidRPr="00E10857">
              <w:rPr>
                <w:sz w:val="18"/>
                <w:szCs w:val="18"/>
              </w:rPr>
              <w:lastRenderedPageBreak/>
              <w:t>Stress idrico</w:t>
            </w:r>
          </w:p>
        </w:tc>
        <w:tc>
          <w:tcPr>
            <w:tcW w:w="3159" w:type="dxa"/>
          </w:tcPr>
          <w:p w:rsidR="00AC0AE6" w:rsidRDefault="00AC0AE6" w:rsidP="00AC0AE6">
            <w:pPr>
              <w:pStyle w:val="Paragrafoelenco"/>
              <w:numPr>
                <w:ilvl w:val="0"/>
                <w:numId w:val="3"/>
              </w:numPr>
              <w:rPr>
                <w:sz w:val="18"/>
                <w:szCs w:val="18"/>
              </w:rPr>
            </w:pPr>
            <w:r>
              <w:rPr>
                <w:sz w:val="18"/>
                <w:szCs w:val="18"/>
              </w:rPr>
              <w:t xml:space="preserve">Ripetuta indisponibilità d’acqua </w:t>
            </w:r>
          </w:p>
          <w:p w:rsidR="00AC0AE6" w:rsidRDefault="00AC0AE6" w:rsidP="00AC0AE6">
            <w:pPr>
              <w:pStyle w:val="Paragrafoelenco"/>
              <w:numPr>
                <w:ilvl w:val="0"/>
                <w:numId w:val="3"/>
              </w:numPr>
              <w:rPr>
                <w:sz w:val="18"/>
                <w:szCs w:val="18"/>
              </w:rPr>
            </w:pPr>
          </w:p>
        </w:tc>
        <w:tc>
          <w:tcPr>
            <w:tcW w:w="3165" w:type="dxa"/>
          </w:tcPr>
          <w:p w:rsidR="00AC0AE6" w:rsidRDefault="00AC0AE6" w:rsidP="00AC0AE6">
            <w:pPr>
              <w:pStyle w:val="Paragrafoelenco"/>
              <w:numPr>
                <w:ilvl w:val="0"/>
                <w:numId w:val="3"/>
              </w:numPr>
              <w:rPr>
                <w:sz w:val="18"/>
                <w:szCs w:val="18"/>
              </w:rPr>
            </w:pPr>
            <w:r>
              <w:rPr>
                <w:sz w:val="18"/>
                <w:szCs w:val="18"/>
              </w:rPr>
              <w:t>Previsione di sistemi di raccolta di acque piovane per irrigazione di supporto</w:t>
            </w:r>
          </w:p>
          <w:p w:rsidR="00AC0AE6" w:rsidRDefault="00AC0AE6" w:rsidP="00AC0AE6">
            <w:pPr>
              <w:pStyle w:val="Paragrafoelenco"/>
              <w:numPr>
                <w:ilvl w:val="0"/>
                <w:numId w:val="3"/>
              </w:numPr>
              <w:rPr>
                <w:sz w:val="18"/>
                <w:szCs w:val="18"/>
              </w:rPr>
            </w:pPr>
            <w:r>
              <w:rPr>
                <w:sz w:val="18"/>
                <w:szCs w:val="18"/>
              </w:rPr>
              <w:t>Previsione di cisterne di acqua potabile in caso di interruzione del servizio acquedottistico</w:t>
            </w:r>
          </w:p>
        </w:tc>
      </w:tr>
      <w:tr w:rsidR="00667332" w:rsidTr="00667332">
        <w:tc>
          <w:tcPr>
            <w:tcW w:w="9494" w:type="dxa"/>
            <w:gridSpan w:val="3"/>
            <w:shd w:val="clear" w:color="auto" w:fill="C4BC96" w:themeFill="background2" w:themeFillShade="BF"/>
          </w:tcPr>
          <w:p w:rsidR="00667332" w:rsidRPr="00667332" w:rsidRDefault="00667332" w:rsidP="00667332">
            <w:pPr>
              <w:rPr>
                <w:sz w:val="18"/>
                <w:szCs w:val="18"/>
              </w:rPr>
            </w:pPr>
            <w:r w:rsidRPr="00667332">
              <w:rPr>
                <w:sz w:val="18"/>
                <w:szCs w:val="18"/>
              </w:rPr>
              <w:t>ACQUE – pericoli acuti</w:t>
            </w:r>
          </w:p>
        </w:tc>
      </w:tr>
      <w:tr w:rsidR="00667332" w:rsidTr="00CC3B8C">
        <w:tc>
          <w:tcPr>
            <w:tcW w:w="3170" w:type="dxa"/>
          </w:tcPr>
          <w:p w:rsidR="00667332" w:rsidRPr="00E10857" w:rsidRDefault="00667332" w:rsidP="00C85F2D">
            <w:pPr>
              <w:rPr>
                <w:sz w:val="18"/>
                <w:szCs w:val="18"/>
              </w:rPr>
            </w:pPr>
            <w:r>
              <w:rPr>
                <w:sz w:val="18"/>
                <w:szCs w:val="18"/>
              </w:rPr>
              <w:t>Siccità</w:t>
            </w:r>
          </w:p>
        </w:tc>
        <w:tc>
          <w:tcPr>
            <w:tcW w:w="3159" w:type="dxa"/>
          </w:tcPr>
          <w:p w:rsidR="00667332" w:rsidRDefault="00667332" w:rsidP="00667332">
            <w:pPr>
              <w:pStyle w:val="Paragrafoelenco"/>
              <w:numPr>
                <w:ilvl w:val="0"/>
                <w:numId w:val="3"/>
              </w:numPr>
              <w:spacing w:after="160"/>
              <w:rPr>
                <w:sz w:val="18"/>
                <w:szCs w:val="18"/>
              </w:rPr>
            </w:pPr>
            <w:r>
              <w:rPr>
                <w:sz w:val="18"/>
                <w:szCs w:val="18"/>
              </w:rPr>
              <w:t xml:space="preserve">Rischio di impatti sul verde </w:t>
            </w:r>
          </w:p>
          <w:p w:rsidR="00667332" w:rsidRDefault="00667332" w:rsidP="00667332">
            <w:pPr>
              <w:pStyle w:val="Paragrafoelenco"/>
              <w:numPr>
                <w:ilvl w:val="0"/>
                <w:numId w:val="3"/>
              </w:numPr>
              <w:rPr>
                <w:sz w:val="18"/>
                <w:szCs w:val="18"/>
              </w:rPr>
            </w:pPr>
            <w:r>
              <w:rPr>
                <w:sz w:val="18"/>
                <w:szCs w:val="18"/>
              </w:rPr>
              <w:t xml:space="preserve">Rischio indisponibilità d’acqua per i diversi usi </w:t>
            </w:r>
          </w:p>
          <w:p w:rsidR="00667332" w:rsidRPr="00667332" w:rsidRDefault="00667332" w:rsidP="00667332">
            <w:pPr>
              <w:rPr>
                <w:sz w:val="18"/>
                <w:szCs w:val="18"/>
              </w:rPr>
            </w:pPr>
            <w:r w:rsidRPr="00667332">
              <w:rPr>
                <w:rFonts w:cstheme="minorHAnsi"/>
                <w:b/>
                <w:sz w:val="24"/>
                <w:szCs w:val="24"/>
              </w:rPr>
              <w:t>SENSIBILITA’ ……..</w:t>
            </w:r>
          </w:p>
        </w:tc>
        <w:tc>
          <w:tcPr>
            <w:tcW w:w="3165" w:type="dxa"/>
          </w:tcPr>
          <w:p w:rsidR="00667332" w:rsidRDefault="00667332" w:rsidP="00667332">
            <w:pPr>
              <w:pStyle w:val="Paragrafoelenco"/>
              <w:numPr>
                <w:ilvl w:val="0"/>
                <w:numId w:val="3"/>
              </w:numPr>
              <w:spacing w:after="160" w:line="256" w:lineRule="auto"/>
              <w:rPr>
                <w:sz w:val="18"/>
                <w:szCs w:val="18"/>
              </w:rPr>
            </w:pPr>
            <w:r>
              <w:rPr>
                <w:sz w:val="18"/>
                <w:szCs w:val="18"/>
              </w:rPr>
              <w:t xml:space="preserve">Progettazione del verde con selezione di specie arboree e arbustive, idonee ad un ambiente </w:t>
            </w:r>
            <w:proofErr w:type="spellStart"/>
            <w:r>
              <w:rPr>
                <w:sz w:val="18"/>
                <w:szCs w:val="18"/>
              </w:rPr>
              <w:t>xerico</w:t>
            </w:r>
            <w:proofErr w:type="spellEnd"/>
            <w:r>
              <w:rPr>
                <w:sz w:val="18"/>
                <w:szCs w:val="18"/>
              </w:rPr>
              <w:t xml:space="preserve"> </w:t>
            </w:r>
          </w:p>
          <w:p w:rsidR="00667332" w:rsidRDefault="00667332" w:rsidP="00667332">
            <w:pPr>
              <w:pStyle w:val="Paragrafoelenco"/>
              <w:numPr>
                <w:ilvl w:val="0"/>
                <w:numId w:val="3"/>
              </w:numPr>
              <w:spacing w:after="160" w:line="256" w:lineRule="auto"/>
              <w:rPr>
                <w:sz w:val="18"/>
                <w:szCs w:val="18"/>
              </w:rPr>
            </w:pPr>
            <w:r>
              <w:rPr>
                <w:sz w:val="18"/>
                <w:szCs w:val="18"/>
              </w:rPr>
              <w:t>Previsione di sistemi di raccolta di acque piovane per irrigazione di supporto</w:t>
            </w:r>
          </w:p>
          <w:p w:rsidR="00667332" w:rsidRDefault="00667332" w:rsidP="00667332">
            <w:pPr>
              <w:pStyle w:val="Paragrafoelenco"/>
              <w:numPr>
                <w:ilvl w:val="0"/>
                <w:numId w:val="3"/>
              </w:numPr>
              <w:rPr>
                <w:sz w:val="18"/>
                <w:szCs w:val="18"/>
              </w:rPr>
            </w:pPr>
            <w:r>
              <w:rPr>
                <w:sz w:val="18"/>
                <w:szCs w:val="18"/>
              </w:rPr>
              <w:t>Previsione di cisterne di acqua potabile in caso di interruzione del servizio acquedottistico</w:t>
            </w:r>
          </w:p>
        </w:tc>
      </w:tr>
      <w:tr w:rsidR="00667332" w:rsidTr="00CC3B8C">
        <w:tc>
          <w:tcPr>
            <w:tcW w:w="3170" w:type="dxa"/>
          </w:tcPr>
          <w:p w:rsidR="00667332" w:rsidRDefault="00667332" w:rsidP="00C85F2D">
            <w:pPr>
              <w:rPr>
                <w:sz w:val="18"/>
                <w:szCs w:val="18"/>
              </w:rPr>
            </w:pPr>
            <w:r>
              <w:rPr>
                <w:sz w:val="18"/>
                <w:szCs w:val="18"/>
              </w:rPr>
              <w:t>Forti precipitazioni (pioggia, grandine, neve, ghiaccio)</w:t>
            </w:r>
          </w:p>
        </w:tc>
        <w:tc>
          <w:tcPr>
            <w:tcW w:w="3159" w:type="dxa"/>
          </w:tcPr>
          <w:p w:rsidR="00667332" w:rsidRDefault="00667332" w:rsidP="00667332">
            <w:pPr>
              <w:pStyle w:val="Paragrafoelenco"/>
              <w:numPr>
                <w:ilvl w:val="0"/>
                <w:numId w:val="6"/>
              </w:numPr>
              <w:spacing w:after="160"/>
              <w:rPr>
                <w:sz w:val="18"/>
                <w:szCs w:val="18"/>
              </w:rPr>
            </w:pPr>
            <w:r>
              <w:rPr>
                <w:sz w:val="18"/>
                <w:szCs w:val="18"/>
              </w:rPr>
              <w:t>Rischio crolli dell’edificio per eccessivo peso di neve e grandine</w:t>
            </w:r>
          </w:p>
          <w:p w:rsidR="00667332" w:rsidRDefault="00667332" w:rsidP="00667332">
            <w:pPr>
              <w:pStyle w:val="Paragrafoelenco"/>
              <w:numPr>
                <w:ilvl w:val="0"/>
                <w:numId w:val="6"/>
              </w:numPr>
              <w:spacing w:after="160"/>
              <w:rPr>
                <w:sz w:val="18"/>
                <w:szCs w:val="18"/>
              </w:rPr>
            </w:pPr>
            <w:r>
              <w:rPr>
                <w:sz w:val="18"/>
                <w:szCs w:val="18"/>
              </w:rPr>
              <w:t xml:space="preserve">Rischio allagamenti </w:t>
            </w:r>
          </w:p>
          <w:p w:rsidR="00667332" w:rsidRDefault="00667332" w:rsidP="00667332">
            <w:pPr>
              <w:pStyle w:val="Paragrafoelenco"/>
              <w:numPr>
                <w:ilvl w:val="0"/>
                <w:numId w:val="6"/>
              </w:numPr>
              <w:spacing w:after="160"/>
              <w:rPr>
                <w:sz w:val="18"/>
                <w:szCs w:val="18"/>
              </w:rPr>
            </w:pPr>
            <w:r>
              <w:rPr>
                <w:sz w:val="18"/>
                <w:szCs w:val="18"/>
              </w:rPr>
              <w:t xml:space="preserve">Rischio inondazioni </w:t>
            </w:r>
          </w:p>
          <w:p w:rsidR="00667332" w:rsidRDefault="00667332" w:rsidP="00667332">
            <w:pPr>
              <w:pStyle w:val="Paragrafoelenco"/>
              <w:numPr>
                <w:ilvl w:val="0"/>
                <w:numId w:val="6"/>
              </w:numPr>
              <w:rPr>
                <w:sz w:val="18"/>
                <w:szCs w:val="18"/>
              </w:rPr>
            </w:pPr>
            <w:r>
              <w:rPr>
                <w:sz w:val="18"/>
                <w:szCs w:val="18"/>
              </w:rPr>
              <w:t xml:space="preserve">Rischio danneggiamenti pareti vetrate </w:t>
            </w:r>
          </w:p>
          <w:p w:rsidR="00667332" w:rsidRPr="00667332" w:rsidRDefault="00667332" w:rsidP="00667332">
            <w:pPr>
              <w:rPr>
                <w:sz w:val="18"/>
                <w:szCs w:val="18"/>
              </w:rPr>
            </w:pPr>
            <w:r w:rsidRPr="00667332">
              <w:rPr>
                <w:rFonts w:cstheme="minorHAnsi"/>
                <w:b/>
                <w:sz w:val="24"/>
                <w:szCs w:val="24"/>
              </w:rPr>
              <w:t>SENSIBILITA’ ……..</w:t>
            </w:r>
          </w:p>
        </w:tc>
        <w:tc>
          <w:tcPr>
            <w:tcW w:w="3165" w:type="dxa"/>
          </w:tcPr>
          <w:p w:rsidR="00667332" w:rsidRDefault="00667332" w:rsidP="00667332">
            <w:pPr>
              <w:pStyle w:val="Paragrafoelenco"/>
              <w:numPr>
                <w:ilvl w:val="0"/>
                <w:numId w:val="3"/>
              </w:numPr>
              <w:spacing w:after="160" w:line="256" w:lineRule="auto"/>
              <w:rPr>
                <w:sz w:val="18"/>
                <w:szCs w:val="18"/>
              </w:rPr>
            </w:pPr>
            <w:r>
              <w:rPr>
                <w:sz w:val="18"/>
                <w:szCs w:val="18"/>
              </w:rPr>
              <w:t xml:space="preserve">Progettazione strutturale idonea </w:t>
            </w:r>
          </w:p>
          <w:p w:rsidR="00667332" w:rsidRDefault="00667332" w:rsidP="00667332">
            <w:pPr>
              <w:pStyle w:val="Paragrafoelenco"/>
              <w:numPr>
                <w:ilvl w:val="0"/>
                <w:numId w:val="3"/>
              </w:numPr>
              <w:spacing w:after="160" w:line="256" w:lineRule="auto"/>
              <w:rPr>
                <w:sz w:val="18"/>
                <w:szCs w:val="18"/>
              </w:rPr>
            </w:pPr>
            <w:r>
              <w:rPr>
                <w:sz w:val="18"/>
                <w:szCs w:val="18"/>
              </w:rPr>
              <w:t>Progettazione idonea di piani interrati, primi piani, aree di pertinenza esterna con relativi sistemi di collettamento acque meteoriche</w:t>
            </w:r>
          </w:p>
          <w:p w:rsidR="00667332" w:rsidRDefault="00667332" w:rsidP="00667332">
            <w:pPr>
              <w:pStyle w:val="Paragrafoelenco"/>
              <w:numPr>
                <w:ilvl w:val="0"/>
                <w:numId w:val="3"/>
              </w:numPr>
              <w:spacing w:after="160" w:line="256" w:lineRule="auto"/>
              <w:rPr>
                <w:sz w:val="18"/>
                <w:szCs w:val="18"/>
              </w:rPr>
            </w:pPr>
            <w:r>
              <w:rPr>
                <w:sz w:val="18"/>
                <w:szCs w:val="18"/>
              </w:rPr>
              <w:t xml:space="preserve">Sistemi di allarme e previsione di misure emergenziali </w:t>
            </w:r>
          </w:p>
          <w:p w:rsidR="00667332" w:rsidRDefault="00667332" w:rsidP="00667332">
            <w:pPr>
              <w:pStyle w:val="Paragrafoelenco"/>
              <w:numPr>
                <w:ilvl w:val="0"/>
                <w:numId w:val="3"/>
              </w:numPr>
              <w:rPr>
                <w:sz w:val="18"/>
                <w:szCs w:val="18"/>
              </w:rPr>
            </w:pPr>
            <w:r>
              <w:rPr>
                <w:sz w:val="18"/>
                <w:szCs w:val="18"/>
              </w:rPr>
              <w:t>Idonea scelta di infissi esterni resistenti alla grandine (es. vetro temperato) o previsione di sistemi di protezione</w:t>
            </w:r>
          </w:p>
        </w:tc>
      </w:tr>
      <w:tr w:rsidR="00667332" w:rsidTr="00CC3B8C">
        <w:tc>
          <w:tcPr>
            <w:tcW w:w="3170" w:type="dxa"/>
          </w:tcPr>
          <w:p w:rsidR="00667332" w:rsidRDefault="00667332" w:rsidP="00C85F2D">
            <w:pPr>
              <w:rPr>
                <w:sz w:val="18"/>
                <w:szCs w:val="18"/>
              </w:rPr>
            </w:pPr>
            <w:r>
              <w:rPr>
                <w:sz w:val="18"/>
                <w:szCs w:val="18"/>
              </w:rPr>
              <w:t>Inondazioni (costiera, fluviale, pluviale, di falda)</w:t>
            </w:r>
          </w:p>
        </w:tc>
        <w:tc>
          <w:tcPr>
            <w:tcW w:w="3159" w:type="dxa"/>
          </w:tcPr>
          <w:p w:rsidR="00667332" w:rsidRDefault="00667332" w:rsidP="00667332">
            <w:pPr>
              <w:pStyle w:val="Paragrafoelenco"/>
              <w:numPr>
                <w:ilvl w:val="0"/>
                <w:numId w:val="6"/>
              </w:numPr>
              <w:spacing w:line="256" w:lineRule="auto"/>
              <w:rPr>
                <w:sz w:val="18"/>
                <w:szCs w:val="18"/>
              </w:rPr>
            </w:pPr>
            <w:r>
              <w:rPr>
                <w:sz w:val="18"/>
                <w:szCs w:val="18"/>
              </w:rPr>
              <w:t xml:space="preserve">Rischi allagamenti piani interrati e primi piani </w:t>
            </w:r>
          </w:p>
          <w:p w:rsidR="00667332" w:rsidRPr="00667332" w:rsidRDefault="00667332" w:rsidP="00667332">
            <w:pPr>
              <w:rPr>
                <w:sz w:val="18"/>
                <w:szCs w:val="18"/>
              </w:rPr>
            </w:pPr>
            <w:r w:rsidRPr="00667332">
              <w:rPr>
                <w:rFonts w:cstheme="minorHAnsi"/>
                <w:b/>
                <w:sz w:val="24"/>
                <w:szCs w:val="24"/>
              </w:rPr>
              <w:t>SENSIBILITA’ ……..</w:t>
            </w:r>
          </w:p>
        </w:tc>
        <w:tc>
          <w:tcPr>
            <w:tcW w:w="3165" w:type="dxa"/>
          </w:tcPr>
          <w:p w:rsidR="00667332" w:rsidRDefault="00667332" w:rsidP="00667332">
            <w:pPr>
              <w:pStyle w:val="Paragrafoelenco"/>
              <w:numPr>
                <w:ilvl w:val="0"/>
                <w:numId w:val="3"/>
              </w:numPr>
              <w:spacing w:after="160" w:line="256" w:lineRule="auto"/>
              <w:rPr>
                <w:sz w:val="18"/>
                <w:szCs w:val="18"/>
              </w:rPr>
            </w:pPr>
            <w:r>
              <w:rPr>
                <w:sz w:val="18"/>
                <w:szCs w:val="18"/>
              </w:rPr>
              <w:t>Progettazione idonea di piani interrati, primi piani, aree di pertinenza esterna con relativi sistemi di collettamento acque meteoriche per eventi eccezionali</w:t>
            </w:r>
          </w:p>
        </w:tc>
      </w:tr>
      <w:tr w:rsidR="00667332" w:rsidTr="00CB3C55">
        <w:tc>
          <w:tcPr>
            <w:tcW w:w="9494" w:type="dxa"/>
            <w:gridSpan w:val="3"/>
            <w:shd w:val="clear" w:color="auto" w:fill="C4BC96" w:themeFill="background2" w:themeFillShade="BF"/>
          </w:tcPr>
          <w:p w:rsidR="00667332" w:rsidRPr="00667332" w:rsidRDefault="00667332" w:rsidP="00667332">
            <w:pPr>
              <w:rPr>
                <w:sz w:val="18"/>
                <w:szCs w:val="18"/>
              </w:rPr>
            </w:pPr>
            <w:r>
              <w:rPr>
                <w:sz w:val="18"/>
                <w:szCs w:val="18"/>
              </w:rPr>
              <w:t>MASSA SOLIDA – pericoli cronici</w:t>
            </w:r>
          </w:p>
        </w:tc>
      </w:tr>
      <w:tr w:rsidR="00667332" w:rsidTr="00CC3B8C">
        <w:tc>
          <w:tcPr>
            <w:tcW w:w="3170" w:type="dxa"/>
          </w:tcPr>
          <w:p w:rsidR="00667332" w:rsidRDefault="00667332" w:rsidP="00C85F2D">
            <w:pPr>
              <w:rPr>
                <w:sz w:val="18"/>
                <w:szCs w:val="18"/>
              </w:rPr>
            </w:pPr>
            <w:r>
              <w:rPr>
                <w:sz w:val="18"/>
                <w:szCs w:val="18"/>
              </w:rPr>
              <w:t>Erosione costiera (compilare le colonne successive solo in caso di intervento in fascia costiera)</w:t>
            </w:r>
          </w:p>
        </w:tc>
        <w:tc>
          <w:tcPr>
            <w:tcW w:w="3159" w:type="dxa"/>
          </w:tcPr>
          <w:p w:rsidR="00667332" w:rsidRPr="00667332" w:rsidRDefault="00667332" w:rsidP="00667332">
            <w:pPr>
              <w:spacing w:line="256" w:lineRule="auto"/>
              <w:rPr>
                <w:sz w:val="18"/>
                <w:szCs w:val="18"/>
              </w:rPr>
            </w:pPr>
            <w:r w:rsidRPr="00667332">
              <w:rPr>
                <w:rFonts w:cstheme="minorHAnsi"/>
                <w:b/>
                <w:sz w:val="24"/>
                <w:szCs w:val="24"/>
              </w:rPr>
              <w:t>SENSIBILITA’ ……..</w:t>
            </w:r>
          </w:p>
        </w:tc>
        <w:tc>
          <w:tcPr>
            <w:tcW w:w="3165" w:type="dxa"/>
          </w:tcPr>
          <w:p w:rsidR="00667332" w:rsidRPr="00667332" w:rsidRDefault="00667332" w:rsidP="00667332">
            <w:pPr>
              <w:pStyle w:val="Paragrafoelenco"/>
              <w:numPr>
                <w:ilvl w:val="0"/>
                <w:numId w:val="6"/>
              </w:numPr>
              <w:spacing w:after="160" w:line="256" w:lineRule="auto"/>
              <w:rPr>
                <w:sz w:val="18"/>
                <w:szCs w:val="18"/>
              </w:rPr>
            </w:pPr>
            <w:r>
              <w:rPr>
                <w:sz w:val="18"/>
                <w:szCs w:val="18"/>
              </w:rPr>
              <w:t xml:space="preserve">interventi di messa in sicurezza in conformità alle norme di settore </w:t>
            </w:r>
          </w:p>
        </w:tc>
      </w:tr>
      <w:tr w:rsidR="00667332" w:rsidTr="00CC3B8C">
        <w:tc>
          <w:tcPr>
            <w:tcW w:w="3170" w:type="dxa"/>
          </w:tcPr>
          <w:p w:rsidR="00667332" w:rsidRDefault="00667332" w:rsidP="00C85F2D">
            <w:pPr>
              <w:rPr>
                <w:sz w:val="18"/>
                <w:szCs w:val="18"/>
              </w:rPr>
            </w:pPr>
            <w:r>
              <w:rPr>
                <w:sz w:val="18"/>
                <w:szCs w:val="18"/>
              </w:rPr>
              <w:t>Degradazione del suolo</w:t>
            </w:r>
          </w:p>
        </w:tc>
        <w:tc>
          <w:tcPr>
            <w:tcW w:w="3159" w:type="dxa"/>
          </w:tcPr>
          <w:p w:rsidR="00667332" w:rsidRDefault="00DC2518" w:rsidP="00DC2518">
            <w:pPr>
              <w:pStyle w:val="Paragrafoelenco"/>
              <w:numPr>
                <w:ilvl w:val="0"/>
                <w:numId w:val="6"/>
              </w:numPr>
              <w:spacing w:line="256" w:lineRule="auto"/>
              <w:rPr>
                <w:sz w:val="18"/>
                <w:szCs w:val="18"/>
              </w:rPr>
            </w:pPr>
            <w:r>
              <w:rPr>
                <w:sz w:val="18"/>
                <w:szCs w:val="18"/>
              </w:rPr>
              <w:t xml:space="preserve">Impatti su strutture e infrastrutture su versanti, rischio crolli o danneggiamenti ripetuti </w:t>
            </w:r>
          </w:p>
          <w:p w:rsidR="00DC2518" w:rsidRPr="00DC2518" w:rsidRDefault="00DC2518" w:rsidP="00DC2518">
            <w:pPr>
              <w:spacing w:line="256" w:lineRule="auto"/>
              <w:rPr>
                <w:sz w:val="18"/>
                <w:szCs w:val="18"/>
              </w:rPr>
            </w:pPr>
            <w:r w:rsidRPr="00667332">
              <w:rPr>
                <w:rFonts w:cstheme="minorHAnsi"/>
                <w:b/>
                <w:sz w:val="24"/>
                <w:szCs w:val="24"/>
              </w:rPr>
              <w:t>SENSIBILITA’ ……..</w:t>
            </w:r>
          </w:p>
        </w:tc>
        <w:tc>
          <w:tcPr>
            <w:tcW w:w="3165" w:type="dxa"/>
          </w:tcPr>
          <w:p w:rsidR="00667332" w:rsidRDefault="00DC2518" w:rsidP="00667332">
            <w:pPr>
              <w:pStyle w:val="Paragrafoelenco"/>
              <w:numPr>
                <w:ilvl w:val="0"/>
                <w:numId w:val="6"/>
              </w:numPr>
              <w:spacing w:after="160" w:line="256" w:lineRule="auto"/>
              <w:rPr>
                <w:sz w:val="18"/>
                <w:szCs w:val="18"/>
              </w:rPr>
            </w:pPr>
            <w:r>
              <w:rPr>
                <w:sz w:val="18"/>
                <w:szCs w:val="18"/>
              </w:rPr>
              <w:t>interventi di messa in sicurezza in conformità alle norme di settore</w:t>
            </w:r>
          </w:p>
        </w:tc>
      </w:tr>
      <w:tr w:rsidR="00667332" w:rsidTr="00CC3B8C">
        <w:tc>
          <w:tcPr>
            <w:tcW w:w="3170" w:type="dxa"/>
          </w:tcPr>
          <w:p w:rsidR="00667332" w:rsidRDefault="00667332" w:rsidP="00C85F2D">
            <w:pPr>
              <w:rPr>
                <w:sz w:val="18"/>
                <w:szCs w:val="18"/>
              </w:rPr>
            </w:pPr>
            <w:r>
              <w:rPr>
                <w:sz w:val="18"/>
                <w:szCs w:val="18"/>
              </w:rPr>
              <w:t>Erosione del suolo</w:t>
            </w:r>
          </w:p>
        </w:tc>
        <w:tc>
          <w:tcPr>
            <w:tcW w:w="3159" w:type="dxa"/>
          </w:tcPr>
          <w:p w:rsidR="00667332" w:rsidRDefault="00DC2518" w:rsidP="00DC2518">
            <w:pPr>
              <w:pStyle w:val="Paragrafoelenco"/>
              <w:numPr>
                <w:ilvl w:val="0"/>
                <w:numId w:val="6"/>
              </w:numPr>
              <w:spacing w:line="256" w:lineRule="auto"/>
              <w:rPr>
                <w:sz w:val="18"/>
                <w:szCs w:val="18"/>
              </w:rPr>
            </w:pPr>
            <w:r>
              <w:rPr>
                <w:sz w:val="18"/>
                <w:szCs w:val="18"/>
              </w:rPr>
              <w:t xml:space="preserve">Impatti su strutture e infrastrutture su versanti, rischio crolli o danneggiamenti ripetuti </w:t>
            </w:r>
          </w:p>
          <w:p w:rsidR="00DC2518" w:rsidRPr="00DC2518" w:rsidRDefault="00DC2518" w:rsidP="00DC2518">
            <w:pPr>
              <w:spacing w:line="256" w:lineRule="auto"/>
              <w:rPr>
                <w:sz w:val="18"/>
                <w:szCs w:val="18"/>
              </w:rPr>
            </w:pPr>
            <w:r w:rsidRPr="00667332">
              <w:rPr>
                <w:rFonts w:cstheme="minorHAnsi"/>
                <w:b/>
                <w:sz w:val="24"/>
                <w:szCs w:val="24"/>
              </w:rPr>
              <w:t>SENSIBILITA’ ……..</w:t>
            </w:r>
          </w:p>
        </w:tc>
        <w:tc>
          <w:tcPr>
            <w:tcW w:w="3165" w:type="dxa"/>
          </w:tcPr>
          <w:p w:rsidR="00667332" w:rsidRDefault="00DC2518" w:rsidP="00667332">
            <w:pPr>
              <w:pStyle w:val="Paragrafoelenco"/>
              <w:numPr>
                <w:ilvl w:val="0"/>
                <w:numId w:val="6"/>
              </w:numPr>
              <w:spacing w:after="160" w:line="256" w:lineRule="auto"/>
              <w:rPr>
                <w:sz w:val="18"/>
                <w:szCs w:val="18"/>
              </w:rPr>
            </w:pPr>
            <w:r>
              <w:rPr>
                <w:sz w:val="18"/>
                <w:szCs w:val="18"/>
              </w:rPr>
              <w:t>interventi di messa in sicurezza in conformità alle norme di settore</w:t>
            </w:r>
          </w:p>
        </w:tc>
      </w:tr>
      <w:tr w:rsidR="00DC2518" w:rsidTr="00DC2518">
        <w:tc>
          <w:tcPr>
            <w:tcW w:w="9494" w:type="dxa"/>
            <w:gridSpan w:val="3"/>
            <w:shd w:val="clear" w:color="auto" w:fill="C4BC96" w:themeFill="background2" w:themeFillShade="BF"/>
          </w:tcPr>
          <w:p w:rsidR="00DC2518" w:rsidRPr="00DC2518" w:rsidRDefault="00DC2518" w:rsidP="00DC2518">
            <w:pPr>
              <w:spacing w:line="256" w:lineRule="auto"/>
              <w:rPr>
                <w:sz w:val="18"/>
                <w:szCs w:val="18"/>
              </w:rPr>
            </w:pPr>
            <w:r>
              <w:rPr>
                <w:sz w:val="18"/>
                <w:szCs w:val="18"/>
              </w:rPr>
              <w:t>MASSA SOLIDA – pericoli acuti</w:t>
            </w:r>
          </w:p>
        </w:tc>
      </w:tr>
      <w:tr w:rsidR="00DC2518" w:rsidTr="00CC3B8C">
        <w:tc>
          <w:tcPr>
            <w:tcW w:w="3170" w:type="dxa"/>
          </w:tcPr>
          <w:p w:rsidR="00DC2518" w:rsidRDefault="00DC2518">
            <w:pPr>
              <w:rPr>
                <w:sz w:val="18"/>
                <w:szCs w:val="18"/>
              </w:rPr>
            </w:pPr>
            <w:r>
              <w:rPr>
                <w:sz w:val="18"/>
                <w:szCs w:val="18"/>
              </w:rPr>
              <w:t>Valanga (compilare le colonne successive solo in caso di intervento in zona montana)</w:t>
            </w:r>
          </w:p>
        </w:tc>
        <w:tc>
          <w:tcPr>
            <w:tcW w:w="3159" w:type="dxa"/>
          </w:tcPr>
          <w:p w:rsidR="00DC2518" w:rsidRPr="00667332" w:rsidRDefault="00DC2518" w:rsidP="00667332">
            <w:pPr>
              <w:spacing w:line="256" w:lineRule="auto"/>
              <w:rPr>
                <w:rFonts w:cstheme="minorHAnsi"/>
                <w:b/>
                <w:sz w:val="24"/>
                <w:szCs w:val="24"/>
              </w:rPr>
            </w:pPr>
            <w:r w:rsidRPr="00667332">
              <w:rPr>
                <w:rFonts w:cstheme="minorHAnsi"/>
                <w:b/>
                <w:sz w:val="24"/>
                <w:szCs w:val="24"/>
              </w:rPr>
              <w:t>SENSIBILITA’ ……..</w:t>
            </w:r>
          </w:p>
        </w:tc>
        <w:tc>
          <w:tcPr>
            <w:tcW w:w="3165" w:type="dxa"/>
          </w:tcPr>
          <w:p w:rsidR="00DC2518" w:rsidRPr="00DC2518" w:rsidRDefault="00DC2518" w:rsidP="00DC2518">
            <w:pPr>
              <w:pStyle w:val="Paragrafoelenco"/>
              <w:numPr>
                <w:ilvl w:val="0"/>
                <w:numId w:val="6"/>
              </w:numPr>
              <w:spacing w:after="160" w:line="256" w:lineRule="auto"/>
              <w:rPr>
                <w:sz w:val="18"/>
                <w:szCs w:val="18"/>
              </w:rPr>
            </w:pPr>
            <w:r>
              <w:rPr>
                <w:sz w:val="18"/>
                <w:szCs w:val="18"/>
              </w:rPr>
              <w:t xml:space="preserve">interventi di messa in sicurezza in conformità alle norme di settore </w:t>
            </w:r>
          </w:p>
        </w:tc>
      </w:tr>
      <w:tr w:rsidR="00DC2518" w:rsidTr="00CC3B8C">
        <w:tc>
          <w:tcPr>
            <w:tcW w:w="3170" w:type="dxa"/>
          </w:tcPr>
          <w:p w:rsidR="00DC2518" w:rsidRDefault="00DC2518">
            <w:pPr>
              <w:rPr>
                <w:sz w:val="18"/>
                <w:szCs w:val="18"/>
              </w:rPr>
            </w:pPr>
            <w:r>
              <w:rPr>
                <w:sz w:val="18"/>
                <w:szCs w:val="18"/>
              </w:rPr>
              <w:t>Frana (compilare le colonne successive solo in caso di intervento su versanti o in caso di )</w:t>
            </w:r>
          </w:p>
        </w:tc>
        <w:tc>
          <w:tcPr>
            <w:tcW w:w="3159" w:type="dxa"/>
          </w:tcPr>
          <w:p w:rsidR="00DC2518" w:rsidRPr="00667332" w:rsidRDefault="00DC2518" w:rsidP="00667332">
            <w:pPr>
              <w:spacing w:line="256" w:lineRule="auto"/>
              <w:rPr>
                <w:rFonts w:cstheme="minorHAnsi"/>
                <w:b/>
                <w:sz w:val="24"/>
                <w:szCs w:val="24"/>
              </w:rPr>
            </w:pPr>
            <w:r w:rsidRPr="00667332">
              <w:rPr>
                <w:rFonts w:cstheme="minorHAnsi"/>
                <w:b/>
                <w:sz w:val="24"/>
                <w:szCs w:val="24"/>
              </w:rPr>
              <w:t>SENSIBILITA’ ……..</w:t>
            </w:r>
          </w:p>
        </w:tc>
        <w:tc>
          <w:tcPr>
            <w:tcW w:w="3165" w:type="dxa"/>
          </w:tcPr>
          <w:p w:rsidR="00DC2518" w:rsidRPr="00DC2518" w:rsidRDefault="00DC2518" w:rsidP="00DC2518">
            <w:pPr>
              <w:pStyle w:val="Paragrafoelenco"/>
              <w:numPr>
                <w:ilvl w:val="0"/>
                <w:numId w:val="6"/>
              </w:numPr>
              <w:spacing w:after="160" w:line="256" w:lineRule="auto"/>
              <w:rPr>
                <w:sz w:val="18"/>
                <w:szCs w:val="18"/>
              </w:rPr>
            </w:pPr>
            <w:r>
              <w:rPr>
                <w:sz w:val="18"/>
                <w:szCs w:val="18"/>
              </w:rPr>
              <w:t xml:space="preserve">interventi di messa in sicurezza in conformità alle norme di settore </w:t>
            </w:r>
          </w:p>
        </w:tc>
      </w:tr>
    </w:tbl>
    <w:p w:rsidR="00CF2604" w:rsidRDefault="00CF2604" w:rsidP="00CF2604">
      <w:pPr>
        <w:ind w:left="360"/>
        <w:rPr>
          <w:rFonts w:cstheme="minorHAnsi"/>
          <w:sz w:val="24"/>
          <w:szCs w:val="24"/>
        </w:rPr>
      </w:pPr>
    </w:p>
    <w:p w:rsidR="00CF2604" w:rsidRDefault="00CF2604" w:rsidP="00CF2604">
      <w:pPr>
        <w:ind w:left="360"/>
        <w:rPr>
          <w:rFonts w:cstheme="minorHAnsi"/>
          <w:sz w:val="24"/>
          <w:szCs w:val="24"/>
        </w:rPr>
      </w:pPr>
    </w:p>
    <w:tbl>
      <w:tblPr>
        <w:tblStyle w:val="Grigliatabella"/>
        <w:tblW w:w="0" w:type="auto"/>
        <w:tblInd w:w="360" w:type="dxa"/>
        <w:tblLook w:val="04A0" w:firstRow="1" w:lastRow="0" w:firstColumn="1" w:lastColumn="0" w:noHBand="0" w:noVBand="1"/>
      </w:tblPr>
      <w:tblGrid>
        <w:gridCol w:w="3164"/>
        <w:gridCol w:w="6330"/>
      </w:tblGrid>
      <w:tr w:rsidR="00DC2518" w:rsidTr="004F42C4">
        <w:tc>
          <w:tcPr>
            <w:tcW w:w="3164" w:type="dxa"/>
          </w:tcPr>
          <w:p w:rsidR="00DC2518" w:rsidRDefault="00DC2518" w:rsidP="00DC2518">
            <w:pPr>
              <w:rPr>
                <w:rFonts w:cstheme="minorHAnsi"/>
                <w:sz w:val="24"/>
                <w:szCs w:val="24"/>
              </w:rPr>
            </w:pPr>
            <w:r>
              <w:rPr>
                <w:b/>
                <w:bCs/>
                <w:sz w:val="18"/>
                <w:szCs w:val="18"/>
              </w:rPr>
              <w:t xml:space="preserve">GIUDIZIO FINALE DI SENSIBILITA’ DEL </w:t>
            </w:r>
            <w:r>
              <w:rPr>
                <w:b/>
                <w:bCs/>
                <w:sz w:val="18"/>
                <w:szCs w:val="18"/>
              </w:rPr>
              <w:lastRenderedPageBreak/>
              <w:t>PROGETTO</w:t>
            </w:r>
          </w:p>
        </w:tc>
        <w:tc>
          <w:tcPr>
            <w:tcW w:w="6330" w:type="dxa"/>
          </w:tcPr>
          <w:p w:rsidR="00DC2518" w:rsidRPr="00DC2518" w:rsidRDefault="00DC2518" w:rsidP="00DC2518">
            <w:pPr>
              <w:rPr>
                <w:i/>
                <w:sz w:val="18"/>
                <w:szCs w:val="18"/>
              </w:rPr>
            </w:pPr>
            <w:r w:rsidRPr="00DC2518">
              <w:rPr>
                <w:i/>
                <w:sz w:val="18"/>
                <w:szCs w:val="18"/>
              </w:rPr>
              <w:lastRenderedPageBreak/>
              <w:t>Ad esempio</w:t>
            </w:r>
          </w:p>
          <w:p w:rsidR="00DC2518" w:rsidRPr="00DC2518" w:rsidRDefault="00DC2518" w:rsidP="00DC2518">
            <w:pPr>
              <w:rPr>
                <w:i/>
                <w:sz w:val="18"/>
                <w:szCs w:val="18"/>
              </w:rPr>
            </w:pPr>
            <w:r w:rsidRPr="00DC2518">
              <w:rPr>
                <w:i/>
                <w:sz w:val="18"/>
                <w:szCs w:val="18"/>
              </w:rPr>
              <w:lastRenderedPageBreak/>
              <w:t xml:space="preserve">Il progetto presenta: </w:t>
            </w:r>
          </w:p>
          <w:p w:rsidR="00DC2518" w:rsidRPr="00DC2518" w:rsidRDefault="00DC2518" w:rsidP="00DC2518">
            <w:pPr>
              <w:rPr>
                <w:i/>
                <w:sz w:val="18"/>
                <w:szCs w:val="18"/>
              </w:rPr>
            </w:pPr>
            <w:r w:rsidRPr="00DC2518">
              <w:rPr>
                <w:i/>
                <w:sz w:val="18"/>
                <w:szCs w:val="18"/>
              </w:rPr>
              <w:t xml:space="preserve">- alta sensibilità per quanto riguarda cambiamento di temperatura, stress termico, variabilità della temperatura, ondate di calore. Con gli interventi di mitigazione indicati la sensibilità può essere ridotta ad un livello medio; </w:t>
            </w:r>
          </w:p>
          <w:p w:rsidR="00DC2518" w:rsidRPr="00DC2518" w:rsidRDefault="00DC2518" w:rsidP="00DC2518">
            <w:pPr>
              <w:rPr>
                <w:i/>
                <w:sz w:val="18"/>
                <w:szCs w:val="18"/>
              </w:rPr>
            </w:pPr>
            <w:r w:rsidRPr="00DC2518">
              <w:rPr>
                <w:i/>
                <w:sz w:val="18"/>
                <w:szCs w:val="18"/>
              </w:rPr>
              <w:t>- bassa sensibilità per ondate di freddo, cambiamenti del regime delle precipitazioni, variabilità idrologica, ecc.</w:t>
            </w:r>
          </w:p>
        </w:tc>
      </w:tr>
    </w:tbl>
    <w:p w:rsidR="00205E97" w:rsidRDefault="00205E97"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205E97" w:rsidRDefault="00205E97"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F857AF" w:rsidRDefault="00F857AF" w:rsidP="006F260A">
      <w:pPr>
        <w:ind w:left="360"/>
        <w:jc w:val="center"/>
        <w:rPr>
          <w:rFonts w:cstheme="minorHAnsi"/>
          <w:sz w:val="24"/>
          <w:szCs w:val="24"/>
        </w:rPr>
      </w:pPr>
    </w:p>
    <w:p w:rsidR="0016642E" w:rsidRDefault="0016642E" w:rsidP="006F260A">
      <w:pPr>
        <w:ind w:left="360"/>
        <w:jc w:val="center"/>
        <w:rPr>
          <w:rFonts w:cstheme="minorHAnsi"/>
          <w:sz w:val="24"/>
          <w:szCs w:val="24"/>
        </w:rPr>
      </w:pPr>
    </w:p>
    <w:p w:rsidR="0016642E" w:rsidRDefault="0016642E" w:rsidP="006F260A">
      <w:pPr>
        <w:ind w:left="360"/>
        <w:jc w:val="center"/>
        <w:rPr>
          <w:rFonts w:cstheme="minorHAnsi"/>
          <w:sz w:val="24"/>
          <w:szCs w:val="24"/>
        </w:rPr>
      </w:pPr>
    </w:p>
    <w:p w:rsidR="00F857AF" w:rsidRDefault="00F857AF" w:rsidP="00F857AF">
      <w:pPr>
        <w:pStyle w:val="Paragrafoelenco"/>
        <w:spacing w:after="120"/>
        <w:jc w:val="both"/>
        <w:rPr>
          <w:rFonts w:cstheme="minorHAnsi"/>
          <w:b/>
          <w:bCs/>
          <w:sz w:val="24"/>
          <w:szCs w:val="24"/>
        </w:rPr>
      </w:pPr>
    </w:p>
    <w:p w:rsidR="00F857AF" w:rsidRDefault="00F857AF" w:rsidP="00F857AF">
      <w:pPr>
        <w:pStyle w:val="Paragrafoelenco"/>
        <w:spacing w:after="120"/>
        <w:jc w:val="both"/>
        <w:rPr>
          <w:rFonts w:cstheme="minorHAnsi"/>
          <w:b/>
          <w:bCs/>
          <w:sz w:val="24"/>
          <w:szCs w:val="24"/>
        </w:rPr>
      </w:pPr>
    </w:p>
    <w:p w:rsidR="00F857AF" w:rsidRDefault="00F857AF" w:rsidP="00F857AF">
      <w:pPr>
        <w:pStyle w:val="Paragrafoelenco"/>
        <w:numPr>
          <w:ilvl w:val="0"/>
          <w:numId w:val="1"/>
        </w:numPr>
        <w:spacing w:after="120"/>
        <w:jc w:val="both"/>
        <w:rPr>
          <w:rFonts w:cstheme="minorHAnsi"/>
          <w:b/>
          <w:bCs/>
          <w:sz w:val="24"/>
          <w:szCs w:val="24"/>
        </w:rPr>
      </w:pPr>
      <w:r w:rsidRPr="00F857AF">
        <w:rPr>
          <w:rFonts w:cstheme="minorHAnsi"/>
          <w:b/>
          <w:bCs/>
          <w:sz w:val="24"/>
          <w:szCs w:val="24"/>
        </w:rPr>
        <w:t xml:space="preserve">ANALISI </w:t>
      </w:r>
      <w:r>
        <w:rPr>
          <w:rFonts w:cstheme="minorHAnsi"/>
          <w:b/>
          <w:bCs/>
          <w:sz w:val="24"/>
          <w:szCs w:val="24"/>
        </w:rPr>
        <w:t>DELL’ESPOSIZIONE AL RISCHIO CLIMATICO</w:t>
      </w:r>
    </w:p>
    <w:p w:rsidR="00F857AF" w:rsidRPr="00F857AF" w:rsidRDefault="00F857AF" w:rsidP="00F857AF">
      <w:pPr>
        <w:pStyle w:val="Paragrafoelenco"/>
        <w:spacing w:after="120"/>
        <w:jc w:val="both"/>
        <w:rPr>
          <w:rFonts w:cstheme="minorHAnsi"/>
          <w:b/>
          <w:bCs/>
          <w:i/>
          <w:sz w:val="24"/>
          <w:szCs w:val="24"/>
        </w:rPr>
      </w:pPr>
      <w:r w:rsidRPr="00F857AF">
        <w:rPr>
          <w:rFonts w:cstheme="minorHAnsi"/>
          <w:b/>
          <w:bCs/>
          <w:i/>
          <w:sz w:val="24"/>
          <w:szCs w:val="24"/>
        </w:rPr>
        <w:t xml:space="preserve">4.1 Esposizione al clima attuale </w:t>
      </w:r>
    </w:p>
    <w:p w:rsidR="00F857AF" w:rsidRDefault="0025574F" w:rsidP="00F857AF">
      <w:pPr>
        <w:jc w:val="both"/>
        <w:rPr>
          <w:rFonts w:cstheme="minorHAnsi"/>
          <w:i/>
          <w:iCs/>
          <w:sz w:val="24"/>
          <w:szCs w:val="24"/>
        </w:rPr>
      </w:pPr>
      <w:hyperlink r:id="rId17" w:history="1">
        <w:r w:rsidR="00F857AF">
          <w:rPr>
            <w:rStyle w:val="Collegamentoipertestuale"/>
          </w:rPr>
          <w:t>Cambiamenti climatici</w:t>
        </w:r>
      </w:hyperlink>
    </w:p>
    <w:p w:rsidR="00F857AF" w:rsidRDefault="00F857AF" w:rsidP="00F857AF">
      <w:pPr>
        <w:spacing w:after="120"/>
        <w:jc w:val="center"/>
        <w:rPr>
          <w:rFonts w:cstheme="minorHAnsi"/>
          <w:sz w:val="24"/>
          <w:szCs w:val="24"/>
        </w:rPr>
      </w:pPr>
      <w:r>
        <w:rPr>
          <w:noProof/>
          <w:lang w:eastAsia="it-IT"/>
        </w:rPr>
        <w:drawing>
          <wp:inline distT="0" distB="0" distL="0" distR="0">
            <wp:extent cx="5700395" cy="712470"/>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8" cstate="print">
                      <a:extLst>
                        <a:ext uri="{28A0092B-C50C-407E-A947-70E740481C1C}">
                          <a14:useLocalDpi xmlns:a14="http://schemas.microsoft.com/office/drawing/2010/main" val="0"/>
                        </a:ext>
                      </a:extLst>
                    </a:blip>
                    <a:srcRect l="3487" t="14610" r="6245" b="65576"/>
                    <a:stretch>
                      <a:fillRect/>
                    </a:stretch>
                  </pic:blipFill>
                  <pic:spPr bwMode="auto">
                    <a:xfrm>
                      <a:off x="0" y="0"/>
                      <a:ext cx="5700395" cy="712470"/>
                    </a:xfrm>
                    <a:prstGeom prst="rect">
                      <a:avLst/>
                    </a:prstGeom>
                    <a:noFill/>
                    <a:ln>
                      <a:noFill/>
                    </a:ln>
                  </pic:spPr>
                </pic:pic>
              </a:graphicData>
            </a:graphic>
          </wp:inline>
        </w:drawing>
      </w:r>
      <w:r>
        <w:rPr>
          <w:noProof/>
          <w:lang w:eastAsia="it-IT"/>
        </w:rPr>
        <w:drawing>
          <wp:inline distT="0" distB="0" distL="0" distR="0">
            <wp:extent cx="5700395" cy="403860"/>
            <wp:effectExtent l="0" t="0" r="0"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
                    <pic:cNvPicPr>
                      <a:picLocks noChangeAspect="1" noChangeArrowheads="1"/>
                    </pic:cNvPicPr>
                  </pic:nvPicPr>
                  <pic:blipFill>
                    <a:blip r:embed="rId18" cstate="print">
                      <a:extLst>
                        <a:ext uri="{28A0092B-C50C-407E-A947-70E740481C1C}">
                          <a14:useLocalDpi xmlns:a14="http://schemas.microsoft.com/office/drawing/2010/main" val="0"/>
                        </a:ext>
                      </a:extLst>
                    </a:blip>
                    <a:srcRect l="3487" t="81015" r="6245" b="7471"/>
                    <a:stretch>
                      <a:fillRect/>
                    </a:stretch>
                  </pic:blipFill>
                  <pic:spPr bwMode="auto">
                    <a:xfrm>
                      <a:off x="0" y="0"/>
                      <a:ext cx="5700395" cy="403860"/>
                    </a:xfrm>
                    <a:prstGeom prst="rect">
                      <a:avLst/>
                    </a:prstGeom>
                    <a:noFill/>
                    <a:ln>
                      <a:noFill/>
                    </a:ln>
                  </pic:spPr>
                </pic:pic>
              </a:graphicData>
            </a:graphic>
          </wp:inline>
        </w:drawing>
      </w:r>
    </w:p>
    <w:p w:rsidR="00F857AF" w:rsidRDefault="00F857AF" w:rsidP="00F857AF">
      <w:pPr>
        <w:spacing w:after="120"/>
        <w:jc w:val="center"/>
        <w:rPr>
          <w:rFonts w:cstheme="minorHAnsi"/>
          <w:iCs/>
          <w:sz w:val="24"/>
          <w:szCs w:val="24"/>
        </w:rPr>
      </w:pPr>
      <w:r>
        <w:rPr>
          <w:rFonts w:cstheme="minorHAnsi"/>
          <w:iCs/>
          <w:sz w:val="24"/>
          <w:szCs w:val="24"/>
        </w:rPr>
        <w:t>MACROREGIONE 6</w:t>
      </w:r>
    </w:p>
    <w:p w:rsidR="00F857AF" w:rsidRPr="001443A6" w:rsidRDefault="00F857AF" w:rsidP="00F857AF">
      <w:pPr>
        <w:spacing w:after="120"/>
        <w:jc w:val="both"/>
        <w:rPr>
          <w:sz w:val="24"/>
          <w:szCs w:val="24"/>
        </w:rPr>
      </w:pPr>
      <w:r w:rsidRPr="001443A6">
        <w:rPr>
          <w:sz w:val="24"/>
          <w:szCs w:val="24"/>
        </w:rPr>
        <w:t>Macroregione 6 - Aree insulari e l’estremo sud dell’Italia. Questa macroregione è quella mediamente più calda e secca, contraddistinta dalla temperatura media più alta (16 °C) e dal più alto numero di giorni annui consecutivi senza pioggia (70 giorni/anno); inoltre, tale macroregione è caratterizzata dalle precipitazioni estive mediamente più basse (21 mm) e in generale da eventi estremi di precipitazione ridotti per frequenza e magnitudo.</w:t>
      </w:r>
    </w:p>
    <w:p w:rsidR="00F857AF" w:rsidRDefault="00F857AF" w:rsidP="00F857AF">
      <w:pPr>
        <w:spacing w:after="120"/>
        <w:jc w:val="both"/>
        <w:rPr>
          <w:sz w:val="24"/>
          <w:szCs w:val="24"/>
        </w:rPr>
      </w:pPr>
      <w:r w:rsidRPr="001443A6">
        <w:rPr>
          <w:sz w:val="24"/>
          <w:szCs w:val="24"/>
        </w:rPr>
        <w:t xml:space="preserve">La Sardegna è caratterizzata da valori della temperatura media annuale di circa 16°C (variabilità su scala regionale di circa 2°C), minori (tra 8 e 14°C) nelle aree montuose (costituite dai Monti </w:t>
      </w:r>
      <w:proofErr w:type="spellStart"/>
      <w:r w:rsidRPr="001443A6">
        <w:rPr>
          <w:sz w:val="24"/>
          <w:szCs w:val="24"/>
        </w:rPr>
        <w:t>Limbara</w:t>
      </w:r>
      <w:proofErr w:type="spellEnd"/>
      <w:r w:rsidRPr="001443A6">
        <w:rPr>
          <w:sz w:val="24"/>
          <w:szCs w:val="24"/>
        </w:rPr>
        <w:t xml:space="preserve"> a nord, dal massiccio dei Monti del Gennargentu nella zona centro orientale e dai Monti di Alà, del </w:t>
      </w:r>
      <w:proofErr w:type="spellStart"/>
      <w:r w:rsidRPr="001443A6">
        <w:rPr>
          <w:sz w:val="24"/>
          <w:szCs w:val="24"/>
        </w:rPr>
        <w:t>Goceano</w:t>
      </w:r>
      <w:proofErr w:type="spellEnd"/>
      <w:r w:rsidRPr="001443A6">
        <w:rPr>
          <w:sz w:val="24"/>
          <w:szCs w:val="24"/>
        </w:rPr>
        <w:t xml:space="preserve">, del </w:t>
      </w:r>
      <w:proofErr w:type="spellStart"/>
      <w:r w:rsidRPr="001443A6">
        <w:rPr>
          <w:sz w:val="24"/>
          <w:szCs w:val="24"/>
        </w:rPr>
        <w:t>Marghine</w:t>
      </w:r>
      <w:proofErr w:type="spellEnd"/>
      <w:r w:rsidRPr="001443A6">
        <w:rPr>
          <w:sz w:val="24"/>
          <w:szCs w:val="24"/>
        </w:rPr>
        <w:t xml:space="preserve"> ad occidente) e maggiori (fino a 18°C) nelle aree pianeggianti (soprattutto nell'area meridionale della regione). Per quanto riguarda le precipitazioni, valori maggiori sono caratteristici del territorio montuoso mentre valori ridotti sono tipici dell’area pianeggiante sud-occidentale della regione; in particolare, le precipitazioni cumulate annuale sono di circa 456 mm con una variabilità su scala regionale di circa 122 mm. Questi valori possono raggiungere più di 1000 mm all’anno su Punta La Marmora, la vetta più alta del massiccio dei Monti del Gennargentu</w:t>
      </w:r>
      <w:r w:rsidR="001443A6">
        <w:rPr>
          <w:sz w:val="24"/>
          <w:szCs w:val="24"/>
        </w:rPr>
        <w:t>.</w:t>
      </w:r>
    </w:p>
    <w:p w:rsidR="001443A6" w:rsidRDefault="001443A6" w:rsidP="00F857AF">
      <w:pPr>
        <w:spacing w:after="120"/>
        <w:jc w:val="both"/>
        <w:rPr>
          <w:sz w:val="24"/>
          <w:szCs w:val="24"/>
        </w:rPr>
      </w:pPr>
    </w:p>
    <w:p w:rsidR="001443A6" w:rsidRDefault="001443A6" w:rsidP="00F857AF">
      <w:pPr>
        <w:spacing w:after="120"/>
        <w:jc w:val="both"/>
        <w:rPr>
          <w:sz w:val="24"/>
          <w:szCs w:val="24"/>
        </w:rPr>
      </w:pPr>
    </w:p>
    <w:p w:rsidR="001443A6" w:rsidRDefault="001443A6" w:rsidP="00F857AF">
      <w:pPr>
        <w:spacing w:after="120"/>
        <w:jc w:val="both"/>
        <w:rPr>
          <w:sz w:val="24"/>
          <w:szCs w:val="24"/>
        </w:rPr>
      </w:pPr>
    </w:p>
    <w:p w:rsidR="001443A6" w:rsidRDefault="001443A6" w:rsidP="00F857AF">
      <w:pPr>
        <w:spacing w:after="120"/>
        <w:jc w:val="both"/>
        <w:rPr>
          <w:sz w:val="24"/>
          <w:szCs w:val="24"/>
        </w:rPr>
      </w:pPr>
    </w:p>
    <w:p w:rsidR="001443A6" w:rsidRDefault="001443A6" w:rsidP="00F857AF">
      <w:pPr>
        <w:spacing w:after="120"/>
        <w:jc w:val="both"/>
        <w:rPr>
          <w:sz w:val="24"/>
          <w:szCs w:val="24"/>
        </w:rPr>
      </w:pPr>
    </w:p>
    <w:p w:rsidR="001443A6" w:rsidRDefault="001443A6" w:rsidP="00F857AF">
      <w:pPr>
        <w:spacing w:after="120"/>
        <w:jc w:val="both"/>
        <w:rPr>
          <w:sz w:val="24"/>
          <w:szCs w:val="24"/>
        </w:rPr>
      </w:pPr>
    </w:p>
    <w:p w:rsidR="001443A6" w:rsidRDefault="001443A6" w:rsidP="00F857AF">
      <w:pPr>
        <w:spacing w:after="120"/>
        <w:jc w:val="both"/>
        <w:rPr>
          <w:sz w:val="24"/>
          <w:szCs w:val="24"/>
        </w:rPr>
      </w:pPr>
    </w:p>
    <w:p w:rsidR="001443A6" w:rsidRDefault="001443A6" w:rsidP="00F857AF">
      <w:pPr>
        <w:spacing w:after="120"/>
        <w:jc w:val="both"/>
        <w:rPr>
          <w:sz w:val="24"/>
          <w:szCs w:val="24"/>
        </w:rPr>
      </w:pPr>
    </w:p>
    <w:p w:rsidR="001443A6" w:rsidRDefault="001443A6" w:rsidP="00F857AF">
      <w:pPr>
        <w:spacing w:after="120"/>
        <w:jc w:val="both"/>
        <w:rPr>
          <w:sz w:val="24"/>
          <w:szCs w:val="24"/>
        </w:rPr>
      </w:pPr>
    </w:p>
    <w:p w:rsidR="001443A6" w:rsidRDefault="001443A6" w:rsidP="00F857AF">
      <w:pPr>
        <w:spacing w:after="120"/>
        <w:jc w:val="both"/>
        <w:rPr>
          <w:sz w:val="24"/>
          <w:szCs w:val="24"/>
        </w:rPr>
      </w:pPr>
    </w:p>
    <w:p w:rsidR="001443A6" w:rsidRPr="001443A6" w:rsidRDefault="001443A6" w:rsidP="00F857AF">
      <w:pPr>
        <w:spacing w:after="120"/>
        <w:jc w:val="both"/>
        <w:rPr>
          <w:sz w:val="24"/>
          <w:szCs w:val="24"/>
        </w:rPr>
      </w:pPr>
    </w:p>
    <w:p w:rsidR="00F857AF" w:rsidRDefault="00F857AF" w:rsidP="00F857AF">
      <w:pPr>
        <w:pStyle w:val="Paragrafoelenco"/>
        <w:numPr>
          <w:ilvl w:val="1"/>
          <w:numId w:val="1"/>
        </w:numPr>
        <w:spacing w:after="120"/>
        <w:jc w:val="both"/>
        <w:rPr>
          <w:rFonts w:cstheme="minorHAnsi"/>
          <w:b/>
          <w:bCs/>
          <w:i/>
          <w:sz w:val="24"/>
          <w:szCs w:val="24"/>
        </w:rPr>
      </w:pPr>
      <w:r w:rsidRPr="00F857AF">
        <w:rPr>
          <w:rFonts w:cstheme="minorHAnsi"/>
          <w:b/>
          <w:bCs/>
          <w:i/>
          <w:sz w:val="24"/>
          <w:szCs w:val="24"/>
        </w:rPr>
        <w:t xml:space="preserve">Esposizione al clima </w:t>
      </w:r>
      <w:r>
        <w:rPr>
          <w:rFonts w:cstheme="minorHAnsi"/>
          <w:b/>
          <w:bCs/>
          <w:i/>
          <w:sz w:val="24"/>
          <w:szCs w:val="24"/>
        </w:rPr>
        <w:t>futuro</w:t>
      </w:r>
    </w:p>
    <w:p w:rsidR="00F857AF" w:rsidRDefault="00F857AF" w:rsidP="00F857AF">
      <w:pPr>
        <w:spacing w:after="120"/>
        <w:jc w:val="both"/>
        <w:rPr>
          <w:rFonts w:cstheme="minorHAnsi"/>
          <w:b/>
          <w:bCs/>
          <w:i/>
          <w:sz w:val="24"/>
          <w:szCs w:val="24"/>
        </w:rPr>
      </w:pPr>
      <w:r>
        <w:rPr>
          <w:noProof/>
          <w:lang w:eastAsia="it-IT"/>
        </w:rPr>
        <w:drawing>
          <wp:inline distT="0" distB="0" distL="0" distR="0" wp14:anchorId="7A563BB1" wp14:editId="1377DE0B">
            <wp:extent cx="1991995" cy="3599815"/>
            <wp:effectExtent l="0" t="0" r="8255" b="635"/>
            <wp:docPr id="7" name="Immagine 7"/>
            <wp:cNvGraphicFramePr/>
            <a:graphic xmlns:a="http://schemas.openxmlformats.org/drawingml/2006/main">
              <a:graphicData uri="http://schemas.openxmlformats.org/drawingml/2006/picture">
                <pic:pic xmlns:pic="http://schemas.openxmlformats.org/drawingml/2006/picture">
                  <pic:nvPicPr>
                    <pic:cNvPr id="4" name="Immagine 4"/>
                    <pic:cNvPicPr/>
                  </pic:nvPicPr>
                  <pic:blipFill>
                    <a:blip r:embed="rId19"/>
                    <a:stretch>
                      <a:fillRect/>
                    </a:stretch>
                  </pic:blipFill>
                  <pic:spPr>
                    <a:xfrm>
                      <a:off x="0" y="0"/>
                      <a:ext cx="1991995" cy="3599815"/>
                    </a:xfrm>
                    <a:prstGeom prst="rect">
                      <a:avLst/>
                    </a:prstGeom>
                  </pic:spPr>
                </pic:pic>
              </a:graphicData>
            </a:graphic>
          </wp:inline>
        </w:drawing>
      </w:r>
      <w:r w:rsidR="001443A6">
        <w:rPr>
          <w:noProof/>
          <w:lang w:eastAsia="it-IT"/>
        </w:rPr>
        <w:drawing>
          <wp:inline distT="0" distB="0" distL="0" distR="0" wp14:anchorId="0465766C" wp14:editId="212B381F">
            <wp:extent cx="1980565" cy="3599815"/>
            <wp:effectExtent l="0" t="0" r="635" b="635"/>
            <wp:docPr id="8" name="Immagine 8"/>
            <wp:cNvGraphicFramePr/>
            <a:graphic xmlns:a="http://schemas.openxmlformats.org/drawingml/2006/main">
              <a:graphicData uri="http://schemas.openxmlformats.org/drawingml/2006/picture">
                <pic:pic xmlns:pic="http://schemas.openxmlformats.org/drawingml/2006/picture">
                  <pic:nvPicPr>
                    <pic:cNvPr id="6" name="Immagine 6"/>
                    <pic:cNvPicPr/>
                  </pic:nvPicPr>
                  <pic:blipFill>
                    <a:blip r:embed="rId20"/>
                    <a:stretch>
                      <a:fillRect/>
                    </a:stretch>
                  </pic:blipFill>
                  <pic:spPr>
                    <a:xfrm>
                      <a:off x="0" y="0"/>
                      <a:ext cx="1980565" cy="3599815"/>
                    </a:xfrm>
                    <a:prstGeom prst="rect">
                      <a:avLst/>
                    </a:prstGeom>
                  </pic:spPr>
                </pic:pic>
              </a:graphicData>
            </a:graphic>
          </wp:inline>
        </w:drawing>
      </w:r>
      <w:r w:rsidR="001443A6">
        <w:rPr>
          <w:noProof/>
          <w:lang w:eastAsia="it-IT"/>
        </w:rPr>
        <w:drawing>
          <wp:inline distT="0" distB="0" distL="0" distR="0" wp14:anchorId="165547A3" wp14:editId="74673894">
            <wp:extent cx="1987550" cy="3599815"/>
            <wp:effectExtent l="0" t="0" r="0" b="635"/>
            <wp:docPr id="9" name="Immagine 9"/>
            <wp:cNvGraphicFramePr/>
            <a:graphic xmlns:a="http://schemas.openxmlformats.org/drawingml/2006/main">
              <a:graphicData uri="http://schemas.openxmlformats.org/drawingml/2006/picture">
                <pic:pic xmlns:pic="http://schemas.openxmlformats.org/drawingml/2006/picture">
                  <pic:nvPicPr>
                    <pic:cNvPr id="7" name="Immagine 7"/>
                    <pic:cNvPicPr/>
                  </pic:nvPicPr>
                  <pic:blipFill>
                    <a:blip r:embed="rId21"/>
                    <a:stretch>
                      <a:fillRect/>
                    </a:stretch>
                  </pic:blipFill>
                  <pic:spPr>
                    <a:xfrm>
                      <a:off x="0" y="0"/>
                      <a:ext cx="1987550" cy="3599815"/>
                    </a:xfrm>
                    <a:prstGeom prst="rect">
                      <a:avLst/>
                    </a:prstGeom>
                  </pic:spPr>
                </pic:pic>
              </a:graphicData>
            </a:graphic>
          </wp:inline>
        </w:drawing>
      </w:r>
    </w:p>
    <w:p w:rsidR="001443A6" w:rsidRDefault="001443A6" w:rsidP="001443A6">
      <w:pPr>
        <w:spacing w:after="120"/>
        <w:jc w:val="both"/>
      </w:pPr>
      <w:r>
        <w:t>Variazione della temperatura media annuale - Variazione del 99° percentile della temperatura massima - Variazione del 99° percentile della temperatura minima</w:t>
      </w:r>
    </w:p>
    <w:p w:rsidR="001443A6" w:rsidRDefault="001443A6" w:rsidP="001443A6">
      <w:pPr>
        <w:spacing w:after="120"/>
        <w:jc w:val="both"/>
      </w:pPr>
      <w:r>
        <w:rPr>
          <w:noProof/>
          <w:lang w:eastAsia="it-IT"/>
        </w:rPr>
        <w:drawing>
          <wp:inline distT="0" distB="0" distL="0" distR="0" wp14:anchorId="132BAFB5" wp14:editId="0E007EE2">
            <wp:extent cx="5324475" cy="3599180"/>
            <wp:effectExtent l="0" t="0" r="9525" b="1270"/>
            <wp:docPr id="10" name="Immagine 10"/>
            <wp:cNvGraphicFramePr/>
            <a:graphic xmlns:a="http://schemas.openxmlformats.org/drawingml/2006/main">
              <a:graphicData uri="http://schemas.openxmlformats.org/drawingml/2006/picture">
                <pic:pic xmlns:pic="http://schemas.openxmlformats.org/drawingml/2006/picture">
                  <pic:nvPicPr>
                    <pic:cNvPr id="8" name="Immagine 8"/>
                    <pic:cNvPicPr/>
                  </pic:nvPicPr>
                  <pic:blipFill rotWithShape="1">
                    <a:blip r:embed="rId22"/>
                    <a:srcRect l="1223" r="1049"/>
                    <a:stretch/>
                  </pic:blipFill>
                  <pic:spPr bwMode="auto">
                    <a:xfrm>
                      <a:off x="0" y="0"/>
                      <a:ext cx="5324475" cy="3599180"/>
                    </a:xfrm>
                    <a:prstGeom prst="rect">
                      <a:avLst/>
                    </a:prstGeom>
                    <a:ln>
                      <a:noFill/>
                    </a:ln>
                    <a:extLst>
                      <a:ext uri="{53640926-AAD7-44D8-BBD7-CCE9431645EC}">
                        <a14:shadowObscured xmlns:a14="http://schemas.microsoft.com/office/drawing/2010/main"/>
                      </a:ext>
                    </a:extLst>
                  </pic:spPr>
                </pic:pic>
              </a:graphicData>
            </a:graphic>
          </wp:inline>
        </w:drawing>
      </w:r>
    </w:p>
    <w:p w:rsidR="001443A6" w:rsidRDefault="001443A6" w:rsidP="001443A6">
      <w:pPr>
        <w:spacing w:after="120"/>
        <w:jc w:val="both"/>
      </w:pPr>
      <w:r>
        <w:t>Variazione del numero di ondate di caldo, HW; Variazione del numero di ondate di calore, HWN; Variazione dell’indice di durata dei periodi di caldo, WSDI; Variazione del numero di notti tropicali, TR.</w:t>
      </w:r>
    </w:p>
    <w:p w:rsidR="001443A6" w:rsidRPr="00F857AF" w:rsidRDefault="001443A6" w:rsidP="00F857AF">
      <w:pPr>
        <w:spacing w:after="120"/>
        <w:jc w:val="both"/>
        <w:rPr>
          <w:rFonts w:cstheme="minorHAnsi"/>
          <w:b/>
          <w:bCs/>
          <w:i/>
          <w:sz w:val="24"/>
          <w:szCs w:val="24"/>
        </w:rPr>
      </w:pPr>
    </w:p>
    <w:p w:rsidR="00F857AF" w:rsidRDefault="001443A6" w:rsidP="006F260A">
      <w:pPr>
        <w:ind w:left="360"/>
        <w:jc w:val="center"/>
        <w:rPr>
          <w:rFonts w:cstheme="minorHAnsi"/>
          <w:sz w:val="24"/>
          <w:szCs w:val="24"/>
        </w:rPr>
      </w:pPr>
      <w:r>
        <w:rPr>
          <w:noProof/>
          <w:lang w:eastAsia="it-IT"/>
        </w:rPr>
        <w:drawing>
          <wp:inline distT="0" distB="0" distL="0" distR="0" wp14:anchorId="2FC16577" wp14:editId="2153E9D9">
            <wp:extent cx="3133725" cy="3599815"/>
            <wp:effectExtent l="0" t="0" r="9525" b="635"/>
            <wp:docPr id="11" name="Immagine 11"/>
            <wp:cNvGraphicFramePr/>
            <a:graphic xmlns:a="http://schemas.openxmlformats.org/drawingml/2006/main">
              <a:graphicData uri="http://schemas.openxmlformats.org/drawingml/2006/picture">
                <pic:pic xmlns:pic="http://schemas.openxmlformats.org/drawingml/2006/picture">
                  <pic:nvPicPr>
                    <pic:cNvPr id="9" name="Immagine 9"/>
                    <pic:cNvPicPr/>
                  </pic:nvPicPr>
                  <pic:blipFill rotWithShape="1">
                    <a:blip r:embed="rId23"/>
                    <a:srcRect l="3599" r="11826"/>
                    <a:stretch/>
                  </pic:blipFill>
                  <pic:spPr bwMode="auto">
                    <a:xfrm>
                      <a:off x="0" y="0"/>
                      <a:ext cx="3133725" cy="3599815"/>
                    </a:xfrm>
                    <a:prstGeom prst="rect">
                      <a:avLst/>
                    </a:prstGeom>
                    <a:ln>
                      <a:noFill/>
                    </a:ln>
                    <a:extLst>
                      <a:ext uri="{53640926-AAD7-44D8-BBD7-CCE9431645EC}">
                        <a14:shadowObscured xmlns:a14="http://schemas.microsoft.com/office/drawing/2010/main"/>
                      </a:ext>
                    </a:extLst>
                  </pic:spPr>
                </pic:pic>
              </a:graphicData>
            </a:graphic>
          </wp:inline>
        </w:drawing>
      </w:r>
    </w:p>
    <w:p w:rsidR="001443A6" w:rsidRDefault="001443A6" w:rsidP="001443A6">
      <w:pPr>
        <w:spacing w:after="120"/>
        <w:jc w:val="both"/>
      </w:pPr>
      <w:r>
        <w:t>Variazione della precipitazione cumulata annuale, PRCPTOT; (a destra) Variazione del 99° percentile della precipitazione, PR99prctile</w:t>
      </w:r>
    </w:p>
    <w:p w:rsidR="001443A6" w:rsidRDefault="001443A6" w:rsidP="006F260A">
      <w:pPr>
        <w:ind w:left="360"/>
        <w:jc w:val="center"/>
        <w:rPr>
          <w:rFonts w:cstheme="minorHAnsi"/>
          <w:sz w:val="24"/>
          <w:szCs w:val="24"/>
        </w:rPr>
      </w:pPr>
      <w:r>
        <w:rPr>
          <w:noProof/>
          <w:lang w:eastAsia="it-IT"/>
        </w:rPr>
        <w:drawing>
          <wp:inline distT="0" distB="0" distL="0" distR="0" wp14:anchorId="06259EEA" wp14:editId="0CD4F354">
            <wp:extent cx="4717415" cy="3599815"/>
            <wp:effectExtent l="0" t="0" r="6985" b="635"/>
            <wp:docPr id="12" name="Immagine 12"/>
            <wp:cNvGraphicFramePr/>
            <a:graphic xmlns:a="http://schemas.openxmlformats.org/drawingml/2006/main">
              <a:graphicData uri="http://schemas.openxmlformats.org/drawingml/2006/picture">
                <pic:pic xmlns:pic="http://schemas.openxmlformats.org/drawingml/2006/picture">
                  <pic:nvPicPr>
                    <pic:cNvPr id="10" name="Immagine 10"/>
                    <pic:cNvPicPr/>
                  </pic:nvPicPr>
                  <pic:blipFill>
                    <a:blip r:embed="rId24"/>
                    <a:stretch>
                      <a:fillRect/>
                    </a:stretch>
                  </pic:blipFill>
                  <pic:spPr>
                    <a:xfrm>
                      <a:off x="0" y="0"/>
                      <a:ext cx="4717415" cy="3599815"/>
                    </a:xfrm>
                    <a:prstGeom prst="rect">
                      <a:avLst/>
                    </a:prstGeom>
                  </pic:spPr>
                </pic:pic>
              </a:graphicData>
            </a:graphic>
          </wp:inline>
        </w:drawing>
      </w:r>
    </w:p>
    <w:p w:rsidR="001443A6" w:rsidRDefault="001443A6" w:rsidP="001443A6">
      <w:pPr>
        <w:spacing w:after="120"/>
        <w:jc w:val="both"/>
      </w:pPr>
      <w:r>
        <w:t>Elaborazione proiezione climatica VHR-PRO_IT sotto gli scenari RCP4.5 e RCP8.5 sul periodo 2021-2050 rispetto al riferimento 1981-2010.</w:t>
      </w:r>
    </w:p>
    <w:p w:rsidR="001443A6" w:rsidRDefault="001443A6" w:rsidP="001443A6">
      <w:pPr>
        <w:spacing w:after="120"/>
        <w:jc w:val="both"/>
        <w:rPr>
          <w:rFonts w:cstheme="minorHAnsi"/>
          <w:i/>
          <w:iCs/>
          <w:sz w:val="24"/>
          <w:szCs w:val="24"/>
        </w:rPr>
      </w:pPr>
      <w:r>
        <w:lastRenderedPageBreak/>
        <w:t>Elaborazione proiezione climatica VHR-PRO_IT sotto gli scenari RCP4.5 e RCP8.5 sul periodo 2021-2050 rispetto al riferimento 1981-2010.</w:t>
      </w:r>
    </w:p>
    <w:p w:rsidR="001443A6" w:rsidRDefault="001443A6" w:rsidP="006F260A">
      <w:pPr>
        <w:ind w:left="360"/>
        <w:jc w:val="center"/>
        <w:rPr>
          <w:rFonts w:cstheme="minorHAnsi"/>
          <w:sz w:val="24"/>
          <w:szCs w:val="24"/>
        </w:rPr>
      </w:pPr>
    </w:p>
    <w:p w:rsidR="00FC169C" w:rsidRDefault="00FC169C" w:rsidP="00FC169C">
      <w:pPr>
        <w:spacing w:after="120"/>
        <w:rPr>
          <w:rFonts w:cstheme="minorHAnsi"/>
          <w:b/>
          <w:bCs/>
          <w:sz w:val="24"/>
          <w:szCs w:val="24"/>
        </w:rPr>
      </w:pPr>
      <w:r>
        <w:t xml:space="preserve">Per quanto riguarda il clima futuro, le analisi evidenziano </w:t>
      </w:r>
      <w:r w:rsidRPr="00FC169C">
        <w:rPr>
          <w:b/>
        </w:rPr>
        <w:t>un generale aumento della temperatura media</w:t>
      </w:r>
      <w:r>
        <w:t xml:space="preserve"> e, su gran parte della regione, degli estremi di </w:t>
      </w:r>
      <w:r w:rsidRPr="00FC169C">
        <w:rPr>
          <w:b/>
        </w:rPr>
        <w:t>temperatura massima e minima</w:t>
      </w:r>
      <w:r>
        <w:t xml:space="preserve">, dei periodi </w:t>
      </w:r>
      <w:r w:rsidRPr="00FC169C">
        <w:rPr>
          <w:b/>
        </w:rPr>
        <w:t>con temperature elevate</w:t>
      </w:r>
      <w:r>
        <w:t xml:space="preserve">, della frequenza </w:t>
      </w:r>
      <w:r w:rsidRPr="00FC169C">
        <w:t xml:space="preserve">degli </w:t>
      </w:r>
      <w:r w:rsidRPr="00FC169C">
        <w:rPr>
          <w:b/>
        </w:rPr>
        <w:t>eventi estremamente caldi e delle notti tropicali</w:t>
      </w:r>
      <w:r>
        <w:t xml:space="preserve">. Allo stesso tempo, in termini di precipitazione, </w:t>
      </w:r>
      <w:r w:rsidRPr="00FC169C">
        <w:rPr>
          <w:b/>
        </w:rPr>
        <w:t xml:space="preserve">lo scenario RCP4.5 </w:t>
      </w:r>
      <w:r w:rsidRPr="00FC169C">
        <w:t>restituisce una</w:t>
      </w:r>
      <w:r w:rsidRPr="00FC169C">
        <w:rPr>
          <w:b/>
        </w:rPr>
        <w:t xml:space="preserve"> riduzione della precipitazione cumulate annua</w:t>
      </w:r>
      <w:r>
        <w:t xml:space="preserve"> </w:t>
      </w:r>
      <w:r w:rsidRPr="00FC169C">
        <w:rPr>
          <w:b/>
        </w:rPr>
        <w:t>a nord e un aumento al sud</w:t>
      </w:r>
      <w:r>
        <w:t xml:space="preserve">, mentre con </w:t>
      </w:r>
      <w:r w:rsidRPr="00FC169C">
        <w:rPr>
          <w:b/>
        </w:rPr>
        <w:t>lo scenario RCP8.5</w:t>
      </w:r>
      <w:r>
        <w:t xml:space="preserve"> mostra </w:t>
      </w:r>
      <w:r w:rsidRPr="00FC169C">
        <w:rPr>
          <w:b/>
        </w:rPr>
        <w:t>un generale aumento delle precipitazioni annue su tutta la regione</w:t>
      </w:r>
      <w:r>
        <w:t xml:space="preserve">, ad eccezione di una lieve riduzione in alcune aree situate nella parte nordorientale e meridionale della Sardegna. Per entrambi gli scenari considerati, su gran parte dell’area studio è atteso </w:t>
      </w:r>
      <w:r w:rsidRPr="00FC169C">
        <w:rPr>
          <w:b/>
        </w:rPr>
        <w:t>un incremento dei valori massimi di pioggia in 1-giorno</w:t>
      </w:r>
      <w:r>
        <w:t xml:space="preserve"> e </w:t>
      </w:r>
      <w:r w:rsidRPr="00FC169C">
        <w:rPr>
          <w:b/>
        </w:rPr>
        <w:t>degli estremi di precipitazione</w:t>
      </w:r>
      <w:r>
        <w:t xml:space="preserve">. In termini di </w:t>
      </w:r>
      <w:r w:rsidRPr="00FC169C">
        <w:rPr>
          <w:b/>
        </w:rPr>
        <w:t>numero di giorni consecutivi all’anno con precipitazione minore di 1</w:t>
      </w:r>
      <w:r>
        <w:t xml:space="preserve"> millimetro, la proiezione con lo </w:t>
      </w:r>
      <w:r w:rsidRPr="00FC169C">
        <w:rPr>
          <w:b/>
        </w:rPr>
        <w:t>scenario RCP4.5 mostra un aumento dei valori annuali sulla parte settentrionale</w:t>
      </w:r>
      <w:r>
        <w:t xml:space="preserve"> della regione e una </w:t>
      </w:r>
      <w:r w:rsidRPr="00FC169C">
        <w:rPr>
          <w:b/>
        </w:rPr>
        <w:t>riduzione in gran parte del centro e del sud</w:t>
      </w:r>
      <w:r>
        <w:t xml:space="preserve">. Di contro, la proiezione con lo </w:t>
      </w:r>
      <w:r w:rsidRPr="00FC169C">
        <w:rPr>
          <w:b/>
        </w:rPr>
        <w:t>scenario RCP8.5 mostra un aumento generalizzato sull’intera regione</w:t>
      </w:r>
      <w:r>
        <w:t>.</w:t>
      </w:r>
    </w:p>
    <w:p w:rsidR="00FC169C" w:rsidRPr="00FC169C" w:rsidRDefault="00FC169C" w:rsidP="00FC169C">
      <w:pPr>
        <w:spacing w:after="120"/>
        <w:rPr>
          <w:i/>
          <w:color w:val="808080" w:themeColor="background1" w:themeShade="80"/>
          <w:sz w:val="20"/>
          <w:szCs w:val="20"/>
        </w:rPr>
      </w:pPr>
      <w:r w:rsidRPr="00FC169C">
        <w:rPr>
          <w:rFonts w:cstheme="minorHAnsi"/>
          <w:i/>
          <w:color w:val="808080" w:themeColor="background1" w:themeShade="80"/>
          <w:sz w:val="20"/>
          <w:szCs w:val="20"/>
        </w:rPr>
        <w:t xml:space="preserve">Fonte </w:t>
      </w:r>
      <w:r w:rsidRPr="00FC169C">
        <w:rPr>
          <w:i/>
          <w:color w:val="808080" w:themeColor="background1" w:themeShade="80"/>
          <w:sz w:val="20"/>
          <w:szCs w:val="20"/>
        </w:rPr>
        <w:t>P 3.1. Quadro climatico per il periodo di riferimento e proiezioni climatiche attese per la Sardegna - Regione Autonoma della Sardegna - Strategia Regionale di Adattamento ai Cambiamenti Climatici (SRACC)</w:t>
      </w:r>
    </w:p>
    <w:p w:rsidR="00FC169C" w:rsidRDefault="0025574F" w:rsidP="00FC169C">
      <w:pPr>
        <w:spacing w:after="120"/>
      </w:pPr>
      <w:hyperlink r:id="rId25" w:history="1">
        <w:r w:rsidR="00FC169C">
          <w:rPr>
            <w:rStyle w:val="Collegamentoipertestuale"/>
          </w:rPr>
          <w:t>Cambiamenti climatici</w:t>
        </w:r>
      </w:hyperlink>
    </w:p>
    <w:p w:rsidR="00FC169C" w:rsidRDefault="00FC169C" w:rsidP="00FC169C">
      <w:pPr>
        <w:pStyle w:val="Paragrafoelenco"/>
        <w:numPr>
          <w:ilvl w:val="1"/>
          <w:numId w:val="1"/>
        </w:numPr>
        <w:spacing w:after="160" w:line="256" w:lineRule="auto"/>
        <w:ind w:left="874"/>
        <w:jc w:val="both"/>
        <w:rPr>
          <w:rFonts w:cstheme="minorHAnsi"/>
          <w:b/>
          <w:bCs/>
          <w:i/>
          <w:iCs/>
          <w:sz w:val="24"/>
          <w:szCs w:val="24"/>
        </w:rPr>
      </w:pPr>
      <w:r>
        <w:rPr>
          <w:rFonts w:cstheme="minorHAnsi"/>
          <w:b/>
          <w:bCs/>
          <w:i/>
          <w:iCs/>
          <w:sz w:val="24"/>
          <w:szCs w:val="24"/>
        </w:rPr>
        <w:t>. Stima dei potenziali impatti associati ai cambiamenti climatici presenti e futuri: caratterizzazione di pericolosità</w:t>
      </w:r>
    </w:p>
    <w:p w:rsidR="00FC169C" w:rsidRDefault="00FC169C" w:rsidP="00FC169C">
      <w:pPr>
        <w:jc w:val="both"/>
        <w:rPr>
          <w:rFonts w:cstheme="minorHAnsi"/>
          <w:i/>
          <w:iCs/>
          <w:sz w:val="24"/>
          <w:szCs w:val="24"/>
        </w:rPr>
      </w:pPr>
      <w:r w:rsidRPr="00FC169C">
        <w:rPr>
          <w:rFonts w:cstheme="minorHAnsi"/>
          <w:i/>
          <w:iCs/>
          <w:sz w:val="24"/>
          <w:szCs w:val="24"/>
        </w:rPr>
        <w:t xml:space="preserve">In base alle informazioni sui pericoli climatici attesi il progettista, illustra in sintesi le conclusioni sui pericoli attesi.  </w:t>
      </w:r>
    </w:p>
    <w:p w:rsidR="003875B7" w:rsidRPr="003875B7" w:rsidRDefault="003875B7" w:rsidP="003875B7">
      <w:pPr>
        <w:jc w:val="both"/>
        <w:rPr>
          <w:rFonts w:cstheme="minorHAnsi"/>
          <w:i/>
          <w:sz w:val="24"/>
          <w:szCs w:val="24"/>
        </w:rPr>
      </w:pPr>
      <w:r w:rsidRPr="003875B7">
        <w:rPr>
          <w:rFonts w:cstheme="minorHAnsi"/>
          <w:i/>
          <w:sz w:val="24"/>
          <w:szCs w:val="24"/>
        </w:rPr>
        <w:t>(esempio)</w:t>
      </w:r>
    </w:p>
    <w:p w:rsidR="003875B7" w:rsidRPr="003875B7" w:rsidRDefault="003875B7" w:rsidP="003875B7">
      <w:pPr>
        <w:pStyle w:val="Paragrafoelenco"/>
        <w:numPr>
          <w:ilvl w:val="0"/>
          <w:numId w:val="9"/>
        </w:numPr>
        <w:spacing w:after="160" w:line="256" w:lineRule="auto"/>
        <w:jc w:val="both"/>
        <w:rPr>
          <w:rFonts w:cstheme="minorHAnsi"/>
          <w:i/>
          <w:sz w:val="24"/>
          <w:szCs w:val="24"/>
        </w:rPr>
      </w:pPr>
      <w:r w:rsidRPr="003875B7">
        <w:rPr>
          <w:rFonts w:cstheme="minorHAnsi"/>
          <w:i/>
          <w:sz w:val="24"/>
          <w:szCs w:val="24"/>
        </w:rPr>
        <w:t xml:space="preserve">non vi sono aree a rischio alluvioni né nell’area di intervento né nelle aree ad essa connessa (strade di collegamento, …); </w:t>
      </w:r>
    </w:p>
    <w:p w:rsidR="003875B7" w:rsidRPr="003875B7" w:rsidRDefault="003875B7" w:rsidP="003875B7">
      <w:pPr>
        <w:pStyle w:val="Paragrafoelenco"/>
        <w:numPr>
          <w:ilvl w:val="0"/>
          <w:numId w:val="9"/>
        </w:numPr>
        <w:spacing w:after="160" w:line="256" w:lineRule="auto"/>
        <w:jc w:val="both"/>
        <w:rPr>
          <w:rFonts w:cstheme="minorHAnsi"/>
          <w:i/>
          <w:sz w:val="24"/>
          <w:szCs w:val="24"/>
        </w:rPr>
      </w:pPr>
      <w:r w:rsidRPr="003875B7">
        <w:rPr>
          <w:rFonts w:cstheme="minorHAnsi"/>
          <w:i/>
          <w:sz w:val="24"/>
          <w:szCs w:val="24"/>
        </w:rPr>
        <w:t xml:space="preserve">sussiste un pericolo di incendi in aree prossime all’area di intervento; </w:t>
      </w:r>
    </w:p>
    <w:p w:rsidR="003875B7" w:rsidRPr="003875B7" w:rsidRDefault="003875B7" w:rsidP="003875B7">
      <w:pPr>
        <w:pStyle w:val="Paragrafoelenco"/>
        <w:numPr>
          <w:ilvl w:val="0"/>
          <w:numId w:val="9"/>
        </w:numPr>
        <w:spacing w:after="160" w:line="256" w:lineRule="auto"/>
        <w:jc w:val="both"/>
        <w:rPr>
          <w:rFonts w:cstheme="minorHAnsi"/>
          <w:i/>
          <w:sz w:val="24"/>
          <w:szCs w:val="24"/>
        </w:rPr>
      </w:pPr>
      <w:r w:rsidRPr="003875B7">
        <w:rPr>
          <w:rFonts w:cstheme="minorHAnsi"/>
          <w:i/>
          <w:sz w:val="24"/>
          <w:szCs w:val="24"/>
        </w:rPr>
        <w:t>…</w:t>
      </w:r>
    </w:p>
    <w:p w:rsidR="003875B7" w:rsidRPr="003875B7" w:rsidRDefault="003875B7" w:rsidP="003875B7">
      <w:pPr>
        <w:pStyle w:val="Paragrafoelenco"/>
        <w:numPr>
          <w:ilvl w:val="0"/>
          <w:numId w:val="9"/>
        </w:numPr>
        <w:spacing w:after="160" w:line="256" w:lineRule="auto"/>
        <w:jc w:val="both"/>
        <w:rPr>
          <w:rFonts w:cstheme="minorHAnsi"/>
          <w:i/>
          <w:sz w:val="24"/>
          <w:szCs w:val="24"/>
        </w:rPr>
      </w:pPr>
      <w:r w:rsidRPr="003875B7">
        <w:rPr>
          <w:rFonts w:cstheme="minorHAnsi"/>
          <w:i/>
          <w:sz w:val="24"/>
          <w:szCs w:val="24"/>
        </w:rPr>
        <w:t>…</w:t>
      </w:r>
    </w:p>
    <w:p w:rsidR="003875B7" w:rsidRPr="003875B7" w:rsidRDefault="003875B7" w:rsidP="003875B7">
      <w:pPr>
        <w:pStyle w:val="Paragrafoelenco"/>
        <w:numPr>
          <w:ilvl w:val="0"/>
          <w:numId w:val="9"/>
        </w:numPr>
        <w:spacing w:after="160" w:line="256" w:lineRule="auto"/>
        <w:jc w:val="both"/>
        <w:rPr>
          <w:rFonts w:cstheme="minorHAnsi"/>
          <w:i/>
          <w:sz w:val="24"/>
          <w:szCs w:val="24"/>
        </w:rPr>
      </w:pPr>
      <w:r w:rsidRPr="003875B7">
        <w:rPr>
          <w:rFonts w:cstheme="minorHAnsi"/>
          <w:i/>
          <w:sz w:val="24"/>
          <w:szCs w:val="24"/>
        </w:rPr>
        <w:t>…</w:t>
      </w:r>
    </w:p>
    <w:p w:rsidR="003875B7" w:rsidRPr="003875B7" w:rsidRDefault="003875B7" w:rsidP="003875B7">
      <w:pPr>
        <w:ind w:left="60"/>
        <w:jc w:val="both"/>
        <w:rPr>
          <w:rFonts w:cstheme="minorHAnsi"/>
          <w:i/>
          <w:iCs/>
          <w:sz w:val="24"/>
          <w:szCs w:val="24"/>
        </w:rPr>
      </w:pPr>
      <w:r w:rsidRPr="003875B7">
        <w:rPr>
          <w:rFonts w:cstheme="minorHAnsi"/>
          <w:i/>
          <w:iCs/>
          <w:sz w:val="24"/>
          <w:szCs w:val="24"/>
        </w:rPr>
        <w:t>Il progettista può sintetizzare i risultati dell’analisi dell’esposizione dell’area di intervento al clima attuale e futuro in una tabella finale come quella proposta dalla COM 373/2021, di seguito riportata.</w:t>
      </w:r>
    </w:p>
    <w:p w:rsidR="003875B7" w:rsidRPr="00FC169C" w:rsidRDefault="003875B7" w:rsidP="003875B7">
      <w:pPr>
        <w:jc w:val="center"/>
        <w:rPr>
          <w:rFonts w:cstheme="minorHAnsi"/>
          <w:i/>
          <w:iCs/>
          <w:sz w:val="24"/>
          <w:szCs w:val="24"/>
        </w:rPr>
      </w:pPr>
      <w:r>
        <w:rPr>
          <w:noProof/>
          <w:lang w:eastAsia="it-IT"/>
        </w:rPr>
        <w:lastRenderedPageBreak/>
        <w:drawing>
          <wp:inline distT="0" distB="0" distL="0" distR="0" wp14:anchorId="3EEA31A8" wp14:editId="77A806EA">
            <wp:extent cx="4993005" cy="2581910"/>
            <wp:effectExtent l="0" t="0" r="0" b="8890"/>
            <wp:docPr id="1289119215" name="Immagine 1289119215">
              <a:extLst xmlns:a="http://schemas.openxmlformats.org/drawingml/2006/main">
                <a:ext uri="{FF2B5EF4-FFF2-40B4-BE49-F238E27FC236}">
                  <a16:creationId xmlns:lc="http://schemas.openxmlformats.org/drawingml/2006/lockedCanva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B325EEB8-0E5A-2B67-3411-40D91422F99F}"/>
                </a:ext>
              </a:extLst>
            </wp:docPr>
            <wp:cNvGraphicFramePr/>
            <a:graphic xmlns:a="http://schemas.openxmlformats.org/drawingml/2006/main">
              <a:graphicData uri="http://schemas.openxmlformats.org/drawingml/2006/picture">
                <pic:pic xmlns:pic="http://schemas.openxmlformats.org/drawingml/2006/picture">
                  <pic:nvPicPr>
                    <pic:cNvPr id="1289119215" name="Immagine 1289119215">
                      <a:extLst>
                        <a:ext uri="{FF2B5EF4-FFF2-40B4-BE49-F238E27FC236}">
                          <a16:creationId xmlns:lc="http://schemas.openxmlformats.org/drawingml/2006/lockedCanva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B325EEB8-0E5A-2B67-3411-40D91422F99F}"/>
                        </a:ext>
                      </a:extLst>
                    </pic:cNvPr>
                    <pic:cNvPicPr/>
                  </pic:nvPicPr>
                  <pic:blipFill>
                    <a:blip r:embed="rId26"/>
                    <a:stretch>
                      <a:fillRect/>
                    </a:stretch>
                  </pic:blipFill>
                  <pic:spPr bwMode="auto">
                    <a:xfrm>
                      <a:off x="0" y="0"/>
                      <a:ext cx="4993005" cy="2581910"/>
                    </a:xfrm>
                    <a:prstGeom prst="rect">
                      <a:avLst/>
                    </a:prstGeom>
                  </pic:spPr>
                </pic:pic>
              </a:graphicData>
            </a:graphic>
          </wp:inline>
        </w:drawing>
      </w:r>
    </w:p>
    <w:p w:rsidR="00B54A65" w:rsidRDefault="00B54A65" w:rsidP="00B54A65">
      <w:pPr>
        <w:pStyle w:val="Paragrafoelenco"/>
        <w:jc w:val="both"/>
        <w:rPr>
          <w:rFonts w:cstheme="minorHAnsi"/>
          <w:b/>
          <w:sz w:val="24"/>
          <w:szCs w:val="24"/>
        </w:rPr>
      </w:pPr>
    </w:p>
    <w:p w:rsidR="00FC169C" w:rsidRDefault="003875B7" w:rsidP="003875B7">
      <w:pPr>
        <w:pStyle w:val="Paragrafoelenco"/>
        <w:numPr>
          <w:ilvl w:val="0"/>
          <w:numId w:val="1"/>
        </w:numPr>
        <w:jc w:val="both"/>
        <w:rPr>
          <w:rFonts w:cstheme="minorHAnsi"/>
          <w:b/>
          <w:sz w:val="24"/>
          <w:szCs w:val="24"/>
        </w:rPr>
      </w:pPr>
      <w:r>
        <w:rPr>
          <w:rFonts w:cstheme="minorHAnsi"/>
          <w:b/>
          <w:sz w:val="24"/>
          <w:szCs w:val="24"/>
        </w:rPr>
        <w:t>GIUDIZIO FINALE DI VULNEARBILITA’</w:t>
      </w:r>
    </w:p>
    <w:p w:rsidR="003875B7" w:rsidRPr="003875B7" w:rsidRDefault="003875B7" w:rsidP="003875B7">
      <w:pPr>
        <w:spacing w:after="120"/>
        <w:jc w:val="both"/>
        <w:rPr>
          <w:rFonts w:cstheme="minorHAnsi"/>
          <w:i/>
          <w:iCs/>
          <w:sz w:val="24"/>
          <w:szCs w:val="24"/>
        </w:rPr>
      </w:pPr>
      <w:r w:rsidRPr="003875B7">
        <w:rPr>
          <w:rFonts w:cstheme="minorHAnsi"/>
          <w:i/>
          <w:iCs/>
          <w:sz w:val="24"/>
          <w:szCs w:val="24"/>
        </w:rPr>
        <w:t xml:space="preserve">Nella fase finale dello screening si devono combinare i risultati dell’analisi della sensibilità e dell’esposizione. Questa fase ha l’obiettivo di valutare complessivamente i rischi per l’opera in progetto (vulnerabilità alta-media-bassa), determinati da una parte dalla sensibilità intrinseca dell’opera e dall’altra dall’esposizione attesa ai pericoli climatici. </w:t>
      </w:r>
    </w:p>
    <w:p w:rsidR="003875B7" w:rsidRPr="003875B7" w:rsidRDefault="003875B7" w:rsidP="003875B7">
      <w:pPr>
        <w:spacing w:after="120"/>
        <w:jc w:val="both"/>
        <w:rPr>
          <w:rFonts w:cstheme="minorHAnsi"/>
          <w:i/>
          <w:iCs/>
          <w:sz w:val="24"/>
          <w:szCs w:val="24"/>
        </w:rPr>
      </w:pPr>
      <w:r w:rsidRPr="003875B7">
        <w:rPr>
          <w:rFonts w:cstheme="minorHAnsi"/>
          <w:i/>
          <w:iCs/>
          <w:sz w:val="24"/>
          <w:szCs w:val="24"/>
        </w:rPr>
        <w:t>Questo giudizio finale costituisce la base per la decisione di procedere alla fase di valutazione dettagliata dei rischi (fase 2) oppure no. Si riporta di seguito la tabella proposta dalla COM 373/2021 per sintetizzare il giudizio di vulnerabilità dell’opera.</w:t>
      </w:r>
    </w:p>
    <w:p w:rsidR="003875B7" w:rsidRDefault="003875B7" w:rsidP="003875B7">
      <w:pPr>
        <w:jc w:val="both"/>
        <w:rPr>
          <w:rFonts w:cstheme="minorHAnsi"/>
          <w:b/>
          <w:sz w:val="24"/>
          <w:szCs w:val="24"/>
        </w:rPr>
      </w:pPr>
      <w:r>
        <w:rPr>
          <w:noProof/>
          <w:lang w:eastAsia="it-IT"/>
        </w:rPr>
        <w:drawing>
          <wp:inline distT="0" distB="0" distL="0" distR="0" wp14:anchorId="4127E257" wp14:editId="32230D7B">
            <wp:extent cx="6120130" cy="2465705"/>
            <wp:effectExtent l="0" t="0" r="0" b="0"/>
            <wp:docPr id="17" name="Immagine32">
              <a:extLst xmlns:a="http://schemas.openxmlformats.org/drawingml/2006/main">
                <a:ext uri="{FF2B5EF4-FFF2-40B4-BE49-F238E27FC236}">
                  <a16:creationId xmlns:lc="http://schemas.openxmlformats.org/drawingml/2006/lockedCanva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B9BD28AD-176D-56D4-DDCF-3ED39061AF5F}"/>
                </a:ext>
              </a:extLst>
            </wp:docPr>
            <wp:cNvGraphicFramePr/>
            <a:graphic xmlns:a="http://schemas.openxmlformats.org/drawingml/2006/main">
              <a:graphicData uri="http://schemas.openxmlformats.org/drawingml/2006/picture">
                <pic:pic xmlns:pic="http://schemas.openxmlformats.org/drawingml/2006/picture">
                  <pic:nvPicPr>
                    <pic:cNvPr id="2" name="Immagine32">
                      <a:extLst>
                        <a:ext uri="{FF2B5EF4-FFF2-40B4-BE49-F238E27FC236}">
                          <a16:creationId xmlns:lc="http://schemas.openxmlformats.org/drawingml/2006/lockedCanvas"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B9BD28AD-176D-56D4-DDCF-3ED39061AF5F}"/>
                        </a:ext>
                      </a:extLst>
                    </pic:cNvPr>
                    <pic:cNvPicPr/>
                  </pic:nvPicPr>
                  <pic:blipFill>
                    <a:blip r:embed="rId27"/>
                    <a:stretch>
                      <a:fillRect/>
                    </a:stretch>
                  </pic:blipFill>
                  <pic:spPr bwMode="auto">
                    <a:xfrm>
                      <a:off x="0" y="0"/>
                      <a:ext cx="6120130" cy="2465705"/>
                    </a:xfrm>
                    <a:prstGeom prst="rect">
                      <a:avLst/>
                    </a:prstGeom>
                  </pic:spPr>
                </pic:pic>
              </a:graphicData>
            </a:graphic>
          </wp:inline>
        </w:drawing>
      </w:r>
    </w:p>
    <w:p w:rsidR="00B54A65" w:rsidRDefault="00B54A65">
      <w:pPr>
        <w:rPr>
          <w:rFonts w:cstheme="minorHAnsi"/>
          <w:i/>
          <w:iCs/>
          <w:sz w:val="24"/>
          <w:szCs w:val="24"/>
          <w:u w:val="single"/>
        </w:rPr>
      </w:pPr>
      <w:r>
        <w:rPr>
          <w:rFonts w:cstheme="minorHAnsi"/>
          <w:i/>
          <w:iCs/>
          <w:sz w:val="24"/>
          <w:szCs w:val="24"/>
          <w:u w:val="single"/>
        </w:rPr>
        <w:br w:type="page"/>
      </w:r>
    </w:p>
    <w:p w:rsidR="00B54A65" w:rsidRDefault="00B54A65" w:rsidP="003875B7">
      <w:pPr>
        <w:jc w:val="both"/>
        <w:rPr>
          <w:rFonts w:cstheme="minorHAnsi"/>
          <w:i/>
          <w:iCs/>
          <w:sz w:val="24"/>
          <w:szCs w:val="24"/>
          <w:u w:val="single"/>
        </w:rPr>
      </w:pPr>
    </w:p>
    <w:p w:rsidR="003875B7" w:rsidRDefault="003875B7" w:rsidP="003875B7">
      <w:pPr>
        <w:jc w:val="both"/>
        <w:rPr>
          <w:rFonts w:cstheme="minorHAnsi"/>
          <w:i/>
          <w:iCs/>
          <w:sz w:val="24"/>
          <w:szCs w:val="24"/>
        </w:rPr>
      </w:pPr>
      <w:r>
        <w:rPr>
          <w:rFonts w:cstheme="minorHAnsi"/>
          <w:i/>
          <w:iCs/>
          <w:sz w:val="24"/>
          <w:szCs w:val="24"/>
          <w:u w:val="single"/>
        </w:rPr>
        <w:t xml:space="preserve">Conclusioni dello screening </w:t>
      </w:r>
    </w:p>
    <w:p w:rsidR="003875B7" w:rsidRDefault="003875B7" w:rsidP="003875B7">
      <w:pPr>
        <w:jc w:val="both"/>
        <w:rPr>
          <w:rFonts w:cstheme="minorHAnsi"/>
          <w:i/>
          <w:iCs/>
          <w:sz w:val="24"/>
          <w:szCs w:val="24"/>
        </w:rPr>
      </w:pPr>
      <w:r>
        <w:rPr>
          <w:rFonts w:cstheme="minorHAnsi"/>
          <w:i/>
          <w:iCs/>
          <w:sz w:val="24"/>
          <w:szCs w:val="24"/>
        </w:rPr>
        <w:t xml:space="preserve">In questo paragrafo finale, il progettista espone le conclusioni dello screening climatico, dichiarando che (alternativamente): </w:t>
      </w:r>
    </w:p>
    <w:p w:rsidR="003875B7" w:rsidRDefault="003875B7" w:rsidP="003875B7">
      <w:pPr>
        <w:pStyle w:val="Paragrafoelenco"/>
        <w:numPr>
          <w:ilvl w:val="0"/>
          <w:numId w:val="10"/>
        </w:numPr>
        <w:spacing w:after="240" w:line="256" w:lineRule="auto"/>
        <w:ind w:left="714" w:hanging="357"/>
        <w:jc w:val="both"/>
        <w:rPr>
          <w:rFonts w:cstheme="minorHAnsi"/>
          <w:i/>
          <w:iCs/>
          <w:sz w:val="24"/>
          <w:szCs w:val="24"/>
        </w:rPr>
      </w:pPr>
      <w:r>
        <w:rPr>
          <w:rFonts w:cstheme="minorHAnsi"/>
          <w:i/>
          <w:iCs/>
          <w:sz w:val="24"/>
          <w:szCs w:val="24"/>
        </w:rPr>
        <w:t xml:space="preserve">lo screening </w:t>
      </w:r>
      <w:r>
        <w:rPr>
          <w:rFonts w:cstheme="minorHAnsi"/>
          <w:i/>
          <w:iCs/>
          <w:sz w:val="24"/>
          <w:szCs w:val="24"/>
          <w:u w:val="single"/>
        </w:rPr>
        <w:t>non ha evidenziato</w:t>
      </w:r>
      <w:r>
        <w:rPr>
          <w:rFonts w:cstheme="minorHAnsi"/>
          <w:i/>
          <w:iCs/>
          <w:sz w:val="24"/>
          <w:szCs w:val="24"/>
        </w:rPr>
        <w:t xml:space="preserve"> situazioni di pericolo connesse ai cambiamenti climatici per l’area di intervento e per le aree ad essa connesse. Pertanto, non è necessario sviluppare la fase 2 di analisi dettagliata; oppure,</w:t>
      </w:r>
    </w:p>
    <w:p w:rsidR="003875B7" w:rsidRDefault="003875B7" w:rsidP="003875B7">
      <w:pPr>
        <w:pStyle w:val="Paragrafoelenco"/>
        <w:numPr>
          <w:ilvl w:val="0"/>
          <w:numId w:val="10"/>
        </w:numPr>
        <w:spacing w:after="240" w:line="256" w:lineRule="auto"/>
        <w:ind w:left="714" w:hanging="357"/>
        <w:jc w:val="both"/>
        <w:rPr>
          <w:rFonts w:cstheme="minorHAnsi"/>
          <w:i/>
          <w:iCs/>
          <w:sz w:val="24"/>
          <w:szCs w:val="24"/>
        </w:rPr>
      </w:pPr>
      <w:r>
        <w:rPr>
          <w:rFonts w:cstheme="minorHAnsi"/>
          <w:i/>
          <w:iCs/>
          <w:sz w:val="24"/>
          <w:szCs w:val="24"/>
        </w:rPr>
        <w:t xml:space="preserve">lo screening </w:t>
      </w:r>
      <w:r>
        <w:rPr>
          <w:rFonts w:cstheme="minorHAnsi"/>
          <w:i/>
          <w:iCs/>
          <w:sz w:val="24"/>
          <w:szCs w:val="24"/>
          <w:u w:val="single"/>
        </w:rPr>
        <w:t>ha evidenziato</w:t>
      </w:r>
      <w:r>
        <w:rPr>
          <w:rFonts w:cstheme="minorHAnsi"/>
          <w:i/>
          <w:iCs/>
          <w:sz w:val="24"/>
          <w:szCs w:val="24"/>
        </w:rPr>
        <w:t xml:space="preserve"> situazioni di pericolo connesse ai cambiamenti climatici per l’area di intervento e per le aree ad essa connesse. Pertanto, è necessario sviluppare la fase 2 di analisi dettagliata. </w:t>
      </w:r>
    </w:p>
    <w:p w:rsidR="003875B7" w:rsidRPr="003875B7" w:rsidRDefault="003875B7" w:rsidP="003875B7">
      <w:pPr>
        <w:spacing w:after="120"/>
        <w:jc w:val="both"/>
        <w:rPr>
          <w:rFonts w:cstheme="minorHAnsi"/>
          <w:b/>
          <w:bCs/>
          <w:sz w:val="24"/>
          <w:szCs w:val="24"/>
        </w:rPr>
      </w:pPr>
      <w:r w:rsidRPr="003875B7">
        <w:rPr>
          <w:rFonts w:cstheme="minorHAnsi"/>
          <w:b/>
          <w:bCs/>
          <w:sz w:val="24"/>
          <w:szCs w:val="24"/>
        </w:rPr>
        <w:t xml:space="preserve">6. SOLUZIONI DI ADATTAMENTO AL CAMBIAMENTO CLIMATICO </w:t>
      </w:r>
    </w:p>
    <w:p w:rsidR="003875B7" w:rsidRDefault="003875B7" w:rsidP="003875B7">
      <w:pPr>
        <w:jc w:val="both"/>
        <w:rPr>
          <w:rFonts w:cstheme="minorHAnsi"/>
          <w:i/>
          <w:iCs/>
          <w:sz w:val="24"/>
          <w:szCs w:val="24"/>
        </w:rPr>
      </w:pPr>
      <w:r>
        <w:rPr>
          <w:rFonts w:cstheme="minorHAnsi"/>
          <w:i/>
          <w:iCs/>
          <w:sz w:val="24"/>
          <w:szCs w:val="24"/>
        </w:rPr>
        <w:t xml:space="preserve">Il progettista riporta in questo paragrafo l’elenco delle soluzioni di adattamento (che possono essere misure fisiche/strutturali o misure non fisiche) che occorre integrare nel progetto di fattibilità tecnico-economica e che dovranno essere progettate in aggiunta alle misure di mitigazione già indicate nella fase di analisi di sensibilità. </w:t>
      </w:r>
    </w:p>
    <w:p w:rsidR="003875B7" w:rsidRPr="003875B7" w:rsidRDefault="003875B7" w:rsidP="003875B7">
      <w:pPr>
        <w:jc w:val="both"/>
        <w:rPr>
          <w:rFonts w:cstheme="minorHAnsi"/>
          <w:b/>
          <w:sz w:val="24"/>
          <w:szCs w:val="24"/>
        </w:rPr>
      </w:pPr>
    </w:p>
    <w:p w:rsidR="00FC169C" w:rsidRDefault="00FC169C" w:rsidP="003875B7">
      <w:pPr>
        <w:spacing w:after="120"/>
        <w:rPr>
          <w:rFonts w:cstheme="minorHAnsi"/>
          <w:b/>
          <w:bCs/>
          <w:sz w:val="24"/>
          <w:szCs w:val="24"/>
        </w:rPr>
      </w:pPr>
    </w:p>
    <w:p w:rsidR="001443A6" w:rsidRPr="001443A6" w:rsidRDefault="001443A6" w:rsidP="001443A6">
      <w:pPr>
        <w:jc w:val="both"/>
        <w:rPr>
          <w:rFonts w:cstheme="minorHAnsi"/>
          <w:sz w:val="24"/>
          <w:szCs w:val="24"/>
        </w:rPr>
      </w:pPr>
    </w:p>
    <w:sectPr w:rsidR="001443A6" w:rsidRPr="001443A6">
      <w:headerReference w:type="default" r:id="rId28"/>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7392" w:rsidRDefault="00BB7392" w:rsidP="00397083">
      <w:pPr>
        <w:spacing w:after="0" w:line="240" w:lineRule="auto"/>
      </w:pPr>
      <w:r>
        <w:separator/>
      </w:r>
    </w:p>
  </w:endnote>
  <w:endnote w:type="continuationSeparator" w:id="0">
    <w:p w:rsidR="00BB7392" w:rsidRDefault="00BB7392" w:rsidP="003970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7392" w:rsidRDefault="00BB7392" w:rsidP="00397083">
      <w:pPr>
        <w:spacing w:after="0" w:line="240" w:lineRule="auto"/>
      </w:pPr>
      <w:r>
        <w:separator/>
      </w:r>
    </w:p>
  </w:footnote>
  <w:footnote w:type="continuationSeparator" w:id="0">
    <w:p w:rsidR="00BB7392" w:rsidRDefault="00BB7392" w:rsidP="0039708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7083" w:rsidRDefault="00397083">
    <w:pPr>
      <w:pStyle w:val="Intestazione"/>
    </w:pPr>
    <w:r>
      <w:rPr>
        <w:noProof/>
        <w:lang w:eastAsia="it-IT"/>
      </w:rPr>
      <mc:AlternateContent>
        <mc:Choice Requires="wpg">
          <w:drawing>
            <wp:anchor distT="0" distB="0" distL="114300" distR="114300" simplePos="0" relativeHeight="251659264" behindDoc="0" locked="0" layoutInCell="1" allowOverlap="1" wp14:anchorId="0D76ABC8" wp14:editId="1CA8D300">
              <wp:simplePos x="0" y="0"/>
              <wp:positionH relativeFrom="margin">
                <wp:posOffset>110490</wp:posOffset>
              </wp:positionH>
              <wp:positionV relativeFrom="paragraph">
                <wp:posOffset>-12065</wp:posOffset>
              </wp:positionV>
              <wp:extent cx="6067425" cy="559435"/>
              <wp:effectExtent l="0" t="0" r="9525" b="0"/>
              <wp:wrapSquare wrapText="bothSides"/>
              <wp:docPr id="15" name="Gruppo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67425" cy="559435"/>
                        <a:chOff x="0" y="0"/>
                        <a:chExt cx="6067426" cy="559435"/>
                      </a:xfrm>
                    </wpg:grpSpPr>
                    <pic:pic xmlns:pic="http://schemas.openxmlformats.org/drawingml/2006/picture">
                      <pic:nvPicPr>
                        <pic:cNvPr id="26" name="Immagine 26" descr="Immagine che contiene testo&#10;&#10;Descrizione generata automaticamente"/>
                        <pic:cNvPicPr>
                          <a:picLocks noChangeAspect="1"/>
                        </pic:cNvPicPr>
                      </pic:nvPicPr>
                      <pic:blipFill rotWithShape="1">
                        <a:blip r:embed="rId1" cstate="print">
                          <a:extLst>
                            <a:ext uri="{28A0092B-C50C-407E-A947-70E740481C1C}">
                              <a14:useLocalDpi xmlns:a14="http://schemas.microsoft.com/office/drawing/2010/main" val="0"/>
                            </a:ext>
                          </a:extLst>
                        </a:blip>
                        <a:srcRect r="39922"/>
                        <a:stretch/>
                      </pic:blipFill>
                      <pic:spPr bwMode="auto">
                        <a:xfrm>
                          <a:off x="0" y="0"/>
                          <a:ext cx="2004060" cy="5594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5" name="Immagine 25"/>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2466974" y="79901"/>
                          <a:ext cx="1257299" cy="407670"/>
                        </a:xfrm>
                        <a:prstGeom prst="rect">
                          <a:avLst/>
                        </a:prstGeom>
                        <a:noFill/>
                        <a:ln>
                          <a:noFill/>
                        </a:ln>
                      </pic:spPr>
                    </pic:pic>
                    <pic:pic xmlns:pic="http://schemas.openxmlformats.org/drawingml/2006/picture">
                      <pic:nvPicPr>
                        <pic:cNvPr id="14" name="Immagine 14"/>
                        <pic:cNvPicPr>
                          <a:picLocks noChangeAspect="1"/>
                        </pic:cNvPicPr>
                      </pic:nvPicPr>
                      <pic:blipFill>
                        <a:blip r:embed="rId3" cstate="print">
                          <a:extLst>
                            <a:ext uri="{28A0092B-C50C-407E-A947-70E740481C1C}">
                              <a14:useLocalDpi xmlns:a14="http://schemas.microsoft.com/office/drawing/2010/main" val="0"/>
                            </a:ext>
                          </a:extLst>
                        </a:blip>
                        <a:stretch>
                          <a:fillRect/>
                        </a:stretch>
                      </pic:blipFill>
                      <pic:spPr>
                        <a:xfrm>
                          <a:off x="4333876" y="32276"/>
                          <a:ext cx="1733550" cy="521947"/>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uppo 15" o:spid="_x0000_s1026" style="position:absolute;margin-left:8.7pt;margin-top:-.95pt;width:477.75pt;height:44.05pt;z-index:251659264;mso-position-horizontal-relative:margin;mso-width-relative:margin;mso-height-relative:margin" coordsize="60674,559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26" o:spid="_x0000_s1027" type="#_x0000_t75" alt="Immagine che contiene testo&#10;&#10;Descrizione generata automaticamente" style="position:absolute;width:20040;height:55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fTaPEAAAA2wAAAA8AAABkcnMvZG93bnJldi54bWxEj0trAkEQhO+C/2FoIbc4qwdJVkcRMSHk&#10;lPjAa7PT7sOdnnWn1Y2/PhMIeCyq6itqtuhcra7UhtKzgdEwAUWceVtybmC3fXt+ARUE2WLtmQz8&#10;UIDFvN+bYWr9jb/pupFcRQiHFA0UIk2qdcgKchiGviGO3tG3DiXKNte2xVuEu1qPk2SiHZYcFwps&#10;aFVQdtpcnIGD3H21by73r/Oh+vTvtVTd+tWYp0G3nIIS6uQR/m9/WAPjCfx9iT9Az38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YfTaPEAAAA2wAAAA8AAAAAAAAAAAAAAAAA&#10;nwIAAGRycy9kb3ducmV2LnhtbFBLBQYAAAAABAAEAPcAAACQAwAAAAA=&#10;">
                <v:imagedata r:id="rId4" o:title="Immagine che contiene testo&#10;&#10;Descrizione generata automaticamente" cropright="26163f"/>
                <v:path arrowok="t"/>
              </v:shape>
              <v:shape id="Immagine 25" o:spid="_x0000_s1028" type="#_x0000_t75" style="position:absolute;left:24669;top:799;width:12573;height:40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I3onEAAAA2wAAAA8AAABkcnMvZG93bnJldi54bWxEj0FrwkAUhO+F/oflCb3VjRGLRNcgQkVK&#10;aTHtQW+P7DMJyb4Nu2tM/71bKPQ4zMw3zDofTScGcr6xrGA2TUAQl1Y3XCn4/np9XoLwAVljZ5kU&#10;/JCHfPP4sMZM2xsfaShCJSKEfYYK6hD6TEpf1mTQT21PHL2LdQZDlK6S2uEtwk0n0yR5kQYbjgs1&#10;9rSrqWyLq1HwOezn8q39cOdruntHosv8pKVST5NxuwIRaAz/4b/2QStIF/D7Jf4Aub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2I3onEAAAA2wAAAA8AAAAAAAAAAAAAAAAA&#10;nwIAAGRycy9kb3ducmV2LnhtbFBLBQYAAAAABAAEAPcAAACQAwAAAAA=&#10;">
                <v:imagedata r:id="rId5" o:title=""/>
                <v:path arrowok="t"/>
              </v:shape>
              <v:shape id="Immagine 14" o:spid="_x0000_s1029" type="#_x0000_t75" style="position:absolute;left:43338;top:322;width:17336;height:5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Rem6/AAAA2wAAAA8AAABkcnMvZG93bnJldi54bWxET0uLwjAQvgv7H8IIexFNFV2kmpZFWNjb&#10;4oMFb2MztsVmUpqozb83guBtPr7nrPPeNOJGnastK5hOEhDEhdU1lwoO+5/xEoTzyBoby6QgkIM8&#10;+xisMdX2zlu67XwpYgi7FBVU3replK6oyKCb2JY4cmfbGfQRdqXUHd5juGnkLEm+pMGaY0OFLW0q&#10;Ki67q1HAzalc1DIUI/0/Q56GcPwLQanPYf+9AuGp92/xy/2r4/w5PH+JB8js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y0XpuvwAAANsAAAAPAAAAAAAAAAAAAAAAAJ8CAABk&#10;cnMvZG93bnJldi54bWxQSwUGAAAAAAQABAD3AAAAiwMAAAAA&#10;">
                <v:imagedata r:id="rId6" o:title=""/>
                <v:path arrowok="t"/>
              </v:shape>
              <w10:wrap type="square" anchorx="margin"/>
            </v:group>
          </w:pict>
        </mc:Fallback>
      </mc:AlternateContent>
    </w:r>
  </w:p>
  <w:p w:rsidR="00397083" w:rsidRDefault="00397083">
    <w:pPr>
      <w:pStyle w:val="Intestazion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652DC2"/>
    <w:multiLevelType w:val="hybridMultilevel"/>
    <w:tmpl w:val="67DA929C"/>
    <w:lvl w:ilvl="0" w:tplc="77CC7080">
      <w:start w:val="1"/>
      <w:numFmt w:val="bullet"/>
      <w:lvlText w:val="-"/>
      <w:lvlJc w:val="left"/>
      <w:pPr>
        <w:ind w:left="720" w:hanging="360"/>
      </w:pPr>
      <w:rPr>
        <w:rFonts w:ascii="Calibri" w:eastAsiaTheme="minorHAns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
    <w:nsid w:val="1F3C7CD0"/>
    <w:multiLevelType w:val="hybridMultilevel"/>
    <w:tmpl w:val="60CC0DB6"/>
    <w:lvl w:ilvl="0" w:tplc="8892B2B4">
      <w:start w:val="1"/>
      <w:numFmt w:val="bullet"/>
      <w:lvlText w:val=""/>
      <w:lvlJc w:val="left"/>
      <w:pPr>
        <w:ind w:left="360" w:hanging="360"/>
      </w:pPr>
      <w:rPr>
        <w:rFonts w:ascii="Symbol" w:hAnsi="Symbol" w:hint="default"/>
      </w:rPr>
    </w:lvl>
    <w:lvl w:ilvl="1" w:tplc="716A8F48">
      <w:numFmt w:val="bullet"/>
      <w:lvlText w:val="—"/>
      <w:lvlJc w:val="left"/>
      <w:pPr>
        <w:ind w:left="1080" w:hanging="360"/>
      </w:pPr>
      <w:rPr>
        <w:rFonts w:ascii="Calibri" w:eastAsiaTheme="minorHAnsi" w:hAnsi="Calibri" w:cs="Calibri"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
    <w:nsid w:val="1FA53CC0"/>
    <w:multiLevelType w:val="hybridMultilevel"/>
    <w:tmpl w:val="881C00E8"/>
    <w:lvl w:ilvl="0" w:tplc="12F22EAA">
      <w:start w:val="1"/>
      <w:numFmt w:val="lowerLetter"/>
      <w:lvlText w:val="%1)"/>
      <w:lvlJc w:val="left"/>
      <w:pPr>
        <w:ind w:left="420" w:hanging="360"/>
      </w:pPr>
    </w:lvl>
    <w:lvl w:ilvl="1" w:tplc="04100019">
      <w:start w:val="1"/>
      <w:numFmt w:val="lowerLetter"/>
      <w:lvlText w:val="%2."/>
      <w:lvlJc w:val="left"/>
      <w:pPr>
        <w:ind w:left="1140" w:hanging="360"/>
      </w:pPr>
    </w:lvl>
    <w:lvl w:ilvl="2" w:tplc="0410001B">
      <w:start w:val="1"/>
      <w:numFmt w:val="lowerRoman"/>
      <w:lvlText w:val="%3."/>
      <w:lvlJc w:val="right"/>
      <w:pPr>
        <w:ind w:left="1860" w:hanging="180"/>
      </w:pPr>
    </w:lvl>
    <w:lvl w:ilvl="3" w:tplc="0410000F">
      <w:start w:val="1"/>
      <w:numFmt w:val="decimal"/>
      <w:lvlText w:val="%4."/>
      <w:lvlJc w:val="left"/>
      <w:pPr>
        <w:ind w:left="2580" w:hanging="360"/>
      </w:pPr>
    </w:lvl>
    <w:lvl w:ilvl="4" w:tplc="04100019">
      <w:start w:val="1"/>
      <w:numFmt w:val="lowerLetter"/>
      <w:lvlText w:val="%5."/>
      <w:lvlJc w:val="left"/>
      <w:pPr>
        <w:ind w:left="3300" w:hanging="360"/>
      </w:pPr>
    </w:lvl>
    <w:lvl w:ilvl="5" w:tplc="0410001B">
      <w:start w:val="1"/>
      <w:numFmt w:val="lowerRoman"/>
      <w:lvlText w:val="%6."/>
      <w:lvlJc w:val="right"/>
      <w:pPr>
        <w:ind w:left="4020" w:hanging="180"/>
      </w:pPr>
    </w:lvl>
    <w:lvl w:ilvl="6" w:tplc="0410000F">
      <w:start w:val="1"/>
      <w:numFmt w:val="decimal"/>
      <w:lvlText w:val="%7."/>
      <w:lvlJc w:val="left"/>
      <w:pPr>
        <w:ind w:left="4740" w:hanging="360"/>
      </w:pPr>
    </w:lvl>
    <w:lvl w:ilvl="7" w:tplc="04100019">
      <w:start w:val="1"/>
      <w:numFmt w:val="lowerLetter"/>
      <w:lvlText w:val="%8."/>
      <w:lvlJc w:val="left"/>
      <w:pPr>
        <w:ind w:left="5460" w:hanging="360"/>
      </w:pPr>
    </w:lvl>
    <w:lvl w:ilvl="8" w:tplc="0410001B">
      <w:start w:val="1"/>
      <w:numFmt w:val="lowerRoman"/>
      <w:lvlText w:val="%9."/>
      <w:lvlJc w:val="right"/>
      <w:pPr>
        <w:ind w:left="6180" w:hanging="180"/>
      </w:pPr>
    </w:lvl>
  </w:abstractNum>
  <w:abstractNum w:abstractNumId="3">
    <w:nsid w:val="205D4340"/>
    <w:multiLevelType w:val="hybridMultilevel"/>
    <w:tmpl w:val="9292685E"/>
    <w:lvl w:ilvl="0" w:tplc="B4328F46">
      <w:start w:val="1"/>
      <w:numFmt w:val="upperLetter"/>
      <w:lvlText w:val="%1)"/>
      <w:lvlJc w:val="left"/>
      <w:pPr>
        <w:ind w:left="720" w:hanging="360"/>
      </w:pPr>
      <w:rPr>
        <w:rFonts w:hint="default"/>
      </w:rPr>
    </w:lvl>
    <w:lvl w:ilvl="1" w:tplc="5D3668F8">
      <w:numFmt w:val="bullet"/>
      <w:lvlText w:val="—"/>
      <w:lvlJc w:val="left"/>
      <w:pPr>
        <w:ind w:left="1440" w:hanging="360"/>
      </w:pPr>
      <w:rPr>
        <w:rFonts w:ascii="Calibri" w:eastAsiaTheme="minorHAnsi" w:hAnsi="Calibri" w:cs="Calibri"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3421030A"/>
    <w:multiLevelType w:val="hybridMultilevel"/>
    <w:tmpl w:val="6C8CD7F6"/>
    <w:lvl w:ilvl="0" w:tplc="8892B2B4">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
    <w:nsid w:val="51957E68"/>
    <w:multiLevelType w:val="multilevel"/>
    <w:tmpl w:val="86FAA9B0"/>
    <w:lvl w:ilvl="0">
      <w:start w:val="1"/>
      <w:numFmt w:val="decimal"/>
      <w:lvlText w:val="%1."/>
      <w:lvlJc w:val="left"/>
      <w:pPr>
        <w:ind w:left="720" w:hanging="360"/>
      </w:pPr>
      <w:rPr>
        <w:rFonts w:hint="default"/>
      </w:rPr>
    </w:lvl>
    <w:lvl w:ilvl="1">
      <w:start w:val="2"/>
      <w:numFmt w:val="decimal"/>
      <w:isLgl/>
      <w:lvlText w:val="%1.%2"/>
      <w:lvlJc w:val="left"/>
      <w:pPr>
        <w:ind w:left="114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nsid w:val="519877B8"/>
    <w:multiLevelType w:val="multilevel"/>
    <w:tmpl w:val="370651CE"/>
    <w:lvl w:ilvl="0">
      <w:start w:val="4"/>
      <w:numFmt w:val="decimal"/>
      <w:lvlText w:val="%1."/>
      <w:lvlJc w:val="left"/>
      <w:pPr>
        <w:ind w:left="720" w:hanging="360"/>
      </w:pPr>
    </w:lvl>
    <w:lvl w:ilvl="1">
      <w:start w:val="1"/>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7">
    <w:nsid w:val="67852121"/>
    <w:multiLevelType w:val="hybridMultilevel"/>
    <w:tmpl w:val="75EC394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6C1248BC"/>
    <w:multiLevelType w:val="hybridMultilevel"/>
    <w:tmpl w:val="30CC4F6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nsid w:val="79353750"/>
    <w:multiLevelType w:val="hybridMultilevel"/>
    <w:tmpl w:val="BA0CFD2A"/>
    <w:lvl w:ilvl="0" w:tplc="4ADA0F48">
      <w:start w:val="3"/>
      <w:numFmt w:val="bullet"/>
      <w:lvlText w:val="-"/>
      <w:lvlJc w:val="left"/>
      <w:pPr>
        <w:ind w:left="720" w:hanging="360"/>
      </w:pPr>
      <w:rPr>
        <w:rFonts w:ascii="Calibri" w:eastAsiaTheme="minorHAnsi" w:hAnsi="Calibri" w:cs="Calibri" w:hint="default"/>
        <w:sz w:val="18"/>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1"/>
  </w:num>
  <w:num w:numId="4">
    <w:abstractNumId w:val="9"/>
  </w:num>
  <w:num w:numId="5">
    <w:abstractNumId w:val="3"/>
  </w:num>
  <w:num w:numId="6">
    <w:abstractNumId w:val="1"/>
  </w:num>
  <w:num w:numId="7">
    <w:abstractNumId w:val="7"/>
  </w:num>
  <w:num w:numId="8">
    <w:abstractNumId w:val="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num>
  <w:num w:numId="11">
    <w:abstractNumId w:val="2"/>
  </w:num>
  <w:num w:numId="1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7083"/>
    <w:rsid w:val="00024A16"/>
    <w:rsid w:val="0002539F"/>
    <w:rsid w:val="001443A6"/>
    <w:rsid w:val="0016642E"/>
    <w:rsid w:val="00185D17"/>
    <w:rsid w:val="00205E97"/>
    <w:rsid w:val="00211FCC"/>
    <w:rsid w:val="002275BB"/>
    <w:rsid w:val="0025574F"/>
    <w:rsid w:val="00313358"/>
    <w:rsid w:val="003875B7"/>
    <w:rsid w:val="00397083"/>
    <w:rsid w:val="003D72F1"/>
    <w:rsid w:val="003E2C33"/>
    <w:rsid w:val="00551851"/>
    <w:rsid w:val="005852C7"/>
    <w:rsid w:val="00667332"/>
    <w:rsid w:val="006F260A"/>
    <w:rsid w:val="007E3B53"/>
    <w:rsid w:val="00807D9F"/>
    <w:rsid w:val="00847A44"/>
    <w:rsid w:val="00A377CA"/>
    <w:rsid w:val="00AC0AE6"/>
    <w:rsid w:val="00B54A65"/>
    <w:rsid w:val="00BB7392"/>
    <w:rsid w:val="00BD5236"/>
    <w:rsid w:val="00C85F2D"/>
    <w:rsid w:val="00CF2604"/>
    <w:rsid w:val="00D404D1"/>
    <w:rsid w:val="00DC2518"/>
    <w:rsid w:val="00E3070D"/>
    <w:rsid w:val="00E85BBA"/>
    <w:rsid w:val="00F857AF"/>
    <w:rsid w:val="00FC169C"/>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2">
    <w:name w:val="heading 2"/>
    <w:basedOn w:val="Normale"/>
    <w:next w:val="Normale"/>
    <w:link w:val="Titolo2Carattere"/>
    <w:uiPriority w:val="9"/>
    <w:unhideWhenUsed/>
    <w:qFormat/>
    <w:rsid w:val="00397083"/>
    <w:pPr>
      <w:keepNext/>
      <w:keepLines/>
      <w:spacing w:before="40" w:after="0" w:line="259" w:lineRule="auto"/>
      <w:outlineLvl w:val="1"/>
    </w:pPr>
    <w:rPr>
      <w:rFonts w:asciiTheme="majorHAnsi" w:eastAsiaTheme="majorEastAsia" w:hAnsiTheme="majorHAnsi" w:cstheme="majorBidi"/>
      <w:b/>
      <w:color w:val="365F91" w:themeColor="accent1" w:themeShade="BF"/>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2Carattere">
    <w:name w:val="Titolo 2 Carattere"/>
    <w:basedOn w:val="Carpredefinitoparagrafo"/>
    <w:link w:val="Titolo2"/>
    <w:uiPriority w:val="9"/>
    <w:rsid w:val="00397083"/>
    <w:rPr>
      <w:rFonts w:asciiTheme="majorHAnsi" w:eastAsiaTheme="majorEastAsia" w:hAnsiTheme="majorHAnsi" w:cstheme="majorBidi"/>
      <w:b/>
      <w:color w:val="365F91" w:themeColor="accent1" w:themeShade="BF"/>
      <w:sz w:val="26"/>
      <w:szCs w:val="26"/>
    </w:rPr>
  </w:style>
  <w:style w:type="paragraph" w:styleId="Intestazione">
    <w:name w:val="header"/>
    <w:basedOn w:val="Normale"/>
    <w:link w:val="IntestazioneCarattere"/>
    <w:uiPriority w:val="99"/>
    <w:unhideWhenUsed/>
    <w:rsid w:val="00397083"/>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397083"/>
  </w:style>
  <w:style w:type="paragraph" w:styleId="Pidipagina">
    <w:name w:val="footer"/>
    <w:basedOn w:val="Normale"/>
    <w:link w:val="PidipaginaCarattere"/>
    <w:uiPriority w:val="99"/>
    <w:unhideWhenUsed/>
    <w:rsid w:val="00397083"/>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397083"/>
  </w:style>
  <w:style w:type="paragraph" w:styleId="Testofumetto">
    <w:name w:val="Balloon Text"/>
    <w:basedOn w:val="Normale"/>
    <w:link w:val="TestofumettoCarattere"/>
    <w:uiPriority w:val="99"/>
    <w:semiHidden/>
    <w:unhideWhenUsed/>
    <w:rsid w:val="0039708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397083"/>
    <w:rPr>
      <w:rFonts w:ascii="Tahoma" w:hAnsi="Tahoma" w:cs="Tahoma"/>
      <w:sz w:val="16"/>
      <w:szCs w:val="16"/>
    </w:rPr>
  </w:style>
  <w:style w:type="paragraph" w:styleId="Paragrafoelenco">
    <w:name w:val="List Paragraph"/>
    <w:basedOn w:val="Normale"/>
    <w:uiPriority w:val="34"/>
    <w:qFormat/>
    <w:rsid w:val="00211FCC"/>
    <w:pPr>
      <w:ind w:left="720"/>
      <w:contextualSpacing/>
    </w:pPr>
  </w:style>
  <w:style w:type="table" w:styleId="Grigliatabella">
    <w:name w:val="Table Grid"/>
    <w:basedOn w:val="Tabellanormale"/>
    <w:uiPriority w:val="59"/>
    <w:rsid w:val="00211F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basedOn w:val="Carpredefinitoparagrafo"/>
    <w:uiPriority w:val="99"/>
    <w:semiHidden/>
    <w:unhideWhenUsed/>
    <w:rsid w:val="00D404D1"/>
    <w:rPr>
      <w:color w:val="0000FF"/>
      <w:u w:val="single"/>
    </w:rPr>
  </w:style>
  <w:style w:type="character" w:styleId="Collegamentovisitato">
    <w:name w:val="FollowedHyperlink"/>
    <w:basedOn w:val="Carpredefinitoparagrafo"/>
    <w:uiPriority w:val="99"/>
    <w:semiHidden/>
    <w:unhideWhenUsed/>
    <w:rsid w:val="00D404D1"/>
    <w:rPr>
      <w:color w:val="800080" w:themeColor="followedHyperlink"/>
      <w:u w:val="single"/>
    </w:rPr>
  </w:style>
  <w:style w:type="paragraph" w:styleId="NormaleWeb">
    <w:name w:val="Normal (Web)"/>
    <w:basedOn w:val="Normale"/>
    <w:uiPriority w:val="99"/>
    <w:semiHidden/>
    <w:unhideWhenUsed/>
    <w:rsid w:val="00024A16"/>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grassetto">
    <w:name w:val="Strong"/>
    <w:basedOn w:val="Carpredefinitoparagrafo"/>
    <w:uiPriority w:val="22"/>
    <w:qFormat/>
    <w:rsid w:val="00024A16"/>
    <w:rPr>
      <w:b/>
      <w:bCs/>
    </w:rPr>
  </w:style>
  <w:style w:type="character" w:customStyle="1" w:styleId="ms-1">
    <w:name w:val="ms-1"/>
    <w:basedOn w:val="Carpredefinitoparagrafo"/>
    <w:rsid w:val="00024A16"/>
  </w:style>
  <w:style w:type="character" w:customStyle="1" w:styleId="max-w-15ch">
    <w:name w:val="max-w-[15ch]"/>
    <w:basedOn w:val="Carpredefinitoparagrafo"/>
    <w:rsid w:val="00024A1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2">
    <w:name w:val="heading 2"/>
    <w:basedOn w:val="Normale"/>
    <w:next w:val="Normale"/>
    <w:link w:val="Titolo2Carattere"/>
    <w:uiPriority w:val="9"/>
    <w:unhideWhenUsed/>
    <w:qFormat/>
    <w:rsid w:val="00397083"/>
    <w:pPr>
      <w:keepNext/>
      <w:keepLines/>
      <w:spacing w:before="40" w:after="0" w:line="259" w:lineRule="auto"/>
      <w:outlineLvl w:val="1"/>
    </w:pPr>
    <w:rPr>
      <w:rFonts w:asciiTheme="majorHAnsi" w:eastAsiaTheme="majorEastAsia" w:hAnsiTheme="majorHAnsi" w:cstheme="majorBidi"/>
      <w:b/>
      <w:color w:val="365F91" w:themeColor="accent1" w:themeShade="BF"/>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2Carattere">
    <w:name w:val="Titolo 2 Carattere"/>
    <w:basedOn w:val="Carpredefinitoparagrafo"/>
    <w:link w:val="Titolo2"/>
    <w:uiPriority w:val="9"/>
    <w:rsid w:val="00397083"/>
    <w:rPr>
      <w:rFonts w:asciiTheme="majorHAnsi" w:eastAsiaTheme="majorEastAsia" w:hAnsiTheme="majorHAnsi" w:cstheme="majorBidi"/>
      <w:b/>
      <w:color w:val="365F91" w:themeColor="accent1" w:themeShade="BF"/>
      <w:sz w:val="26"/>
      <w:szCs w:val="26"/>
    </w:rPr>
  </w:style>
  <w:style w:type="paragraph" w:styleId="Intestazione">
    <w:name w:val="header"/>
    <w:basedOn w:val="Normale"/>
    <w:link w:val="IntestazioneCarattere"/>
    <w:uiPriority w:val="99"/>
    <w:unhideWhenUsed/>
    <w:rsid w:val="00397083"/>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397083"/>
  </w:style>
  <w:style w:type="paragraph" w:styleId="Pidipagina">
    <w:name w:val="footer"/>
    <w:basedOn w:val="Normale"/>
    <w:link w:val="PidipaginaCarattere"/>
    <w:uiPriority w:val="99"/>
    <w:unhideWhenUsed/>
    <w:rsid w:val="00397083"/>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397083"/>
  </w:style>
  <w:style w:type="paragraph" w:styleId="Testofumetto">
    <w:name w:val="Balloon Text"/>
    <w:basedOn w:val="Normale"/>
    <w:link w:val="TestofumettoCarattere"/>
    <w:uiPriority w:val="99"/>
    <w:semiHidden/>
    <w:unhideWhenUsed/>
    <w:rsid w:val="00397083"/>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397083"/>
    <w:rPr>
      <w:rFonts w:ascii="Tahoma" w:hAnsi="Tahoma" w:cs="Tahoma"/>
      <w:sz w:val="16"/>
      <w:szCs w:val="16"/>
    </w:rPr>
  </w:style>
  <w:style w:type="paragraph" w:styleId="Paragrafoelenco">
    <w:name w:val="List Paragraph"/>
    <w:basedOn w:val="Normale"/>
    <w:uiPriority w:val="34"/>
    <w:qFormat/>
    <w:rsid w:val="00211FCC"/>
    <w:pPr>
      <w:ind w:left="720"/>
      <w:contextualSpacing/>
    </w:pPr>
  </w:style>
  <w:style w:type="table" w:styleId="Grigliatabella">
    <w:name w:val="Table Grid"/>
    <w:basedOn w:val="Tabellanormale"/>
    <w:uiPriority w:val="59"/>
    <w:rsid w:val="00211F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llegamentoipertestuale">
    <w:name w:val="Hyperlink"/>
    <w:basedOn w:val="Carpredefinitoparagrafo"/>
    <w:uiPriority w:val="99"/>
    <w:semiHidden/>
    <w:unhideWhenUsed/>
    <w:rsid w:val="00D404D1"/>
    <w:rPr>
      <w:color w:val="0000FF"/>
      <w:u w:val="single"/>
    </w:rPr>
  </w:style>
  <w:style w:type="character" w:styleId="Collegamentovisitato">
    <w:name w:val="FollowedHyperlink"/>
    <w:basedOn w:val="Carpredefinitoparagrafo"/>
    <w:uiPriority w:val="99"/>
    <w:semiHidden/>
    <w:unhideWhenUsed/>
    <w:rsid w:val="00D404D1"/>
    <w:rPr>
      <w:color w:val="800080" w:themeColor="followedHyperlink"/>
      <w:u w:val="single"/>
    </w:rPr>
  </w:style>
  <w:style w:type="paragraph" w:styleId="NormaleWeb">
    <w:name w:val="Normal (Web)"/>
    <w:basedOn w:val="Normale"/>
    <w:uiPriority w:val="99"/>
    <w:semiHidden/>
    <w:unhideWhenUsed/>
    <w:rsid w:val="00024A16"/>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grassetto">
    <w:name w:val="Strong"/>
    <w:basedOn w:val="Carpredefinitoparagrafo"/>
    <w:uiPriority w:val="22"/>
    <w:qFormat/>
    <w:rsid w:val="00024A16"/>
    <w:rPr>
      <w:b/>
      <w:bCs/>
    </w:rPr>
  </w:style>
  <w:style w:type="character" w:customStyle="1" w:styleId="ms-1">
    <w:name w:val="ms-1"/>
    <w:basedOn w:val="Carpredefinitoparagrafo"/>
    <w:rsid w:val="00024A16"/>
  </w:style>
  <w:style w:type="character" w:customStyle="1" w:styleId="max-w-15ch">
    <w:name w:val="max-w-[15ch]"/>
    <w:basedOn w:val="Carpredefinitoparagrafo"/>
    <w:rsid w:val="00024A1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047749">
      <w:bodyDiv w:val="1"/>
      <w:marLeft w:val="0"/>
      <w:marRight w:val="0"/>
      <w:marTop w:val="0"/>
      <w:marBottom w:val="0"/>
      <w:divBdr>
        <w:top w:val="none" w:sz="0" w:space="0" w:color="auto"/>
        <w:left w:val="none" w:sz="0" w:space="0" w:color="auto"/>
        <w:bottom w:val="none" w:sz="0" w:space="0" w:color="auto"/>
        <w:right w:val="none" w:sz="0" w:space="0" w:color="auto"/>
      </w:divBdr>
    </w:div>
    <w:div w:id="21251913">
      <w:bodyDiv w:val="1"/>
      <w:marLeft w:val="0"/>
      <w:marRight w:val="0"/>
      <w:marTop w:val="0"/>
      <w:marBottom w:val="0"/>
      <w:divBdr>
        <w:top w:val="none" w:sz="0" w:space="0" w:color="auto"/>
        <w:left w:val="none" w:sz="0" w:space="0" w:color="auto"/>
        <w:bottom w:val="none" w:sz="0" w:space="0" w:color="auto"/>
        <w:right w:val="none" w:sz="0" w:space="0" w:color="auto"/>
      </w:divBdr>
    </w:div>
    <w:div w:id="172309725">
      <w:bodyDiv w:val="1"/>
      <w:marLeft w:val="0"/>
      <w:marRight w:val="0"/>
      <w:marTop w:val="0"/>
      <w:marBottom w:val="0"/>
      <w:divBdr>
        <w:top w:val="none" w:sz="0" w:space="0" w:color="auto"/>
        <w:left w:val="none" w:sz="0" w:space="0" w:color="auto"/>
        <w:bottom w:val="none" w:sz="0" w:space="0" w:color="auto"/>
        <w:right w:val="none" w:sz="0" w:space="0" w:color="auto"/>
      </w:divBdr>
    </w:div>
    <w:div w:id="221721715">
      <w:bodyDiv w:val="1"/>
      <w:marLeft w:val="0"/>
      <w:marRight w:val="0"/>
      <w:marTop w:val="0"/>
      <w:marBottom w:val="0"/>
      <w:divBdr>
        <w:top w:val="none" w:sz="0" w:space="0" w:color="auto"/>
        <w:left w:val="none" w:sz="0" w:space="0" w:color="auto"/>
        <w:bottom w:val="none" w:sz="0" w:space="0" w:color="auto"/>
        <w:right w:val="none" w:sz="0" w:space="0" w:color="auto"/>
      </w:divBdr>
    </w:div>
    <w:div w:id="265695377">
      <w:bodyDiv w:val="1"/>
      <w:marLeft w:val="0"/>
      <w:marRight w:val="0"/>
      <w:marTop w:val="0"/>
      <w:marBottom w:val="0"/>
      <w:divBdr>
        <w:top w:val="none" w:sz="0" w:space="0" w:color="auto"/>
        <w:left w:val="none" w:sz="0" w:space="0" w:color="auto"/>
        <w:bottom w:val="none" w:sz="0" w:space="0" w:color="auto"/>
        <w:right w:val="none" w:sz="0" w:space="0" w:color="auto"/>
      </w:divBdr>
    </w:div>
    <w:div w:id="271791958">
      <w:bodyDiv w:val="1"/>
      <w:marLeft w:val="0"/>
      <w:marRight w:val="0"/>
      <w:marTop w:val="0"/>
      <w:marBottom w:val="0"/>
      <w:divBdr>
        <w:top w:val="none" w:sz="0" w:space="0" w:color="auto"/>
        <w:left w:val="none" w:sz="0" w:space="0" w:color="auto"/>
        <w:bottom w:val="none" w:sz="0" w:space="0" w:color="auto"/>
        <w:right w:val="none" w:sz="0" w:space="0" w:color="auto"/>
      </w:divBdr>
    </w:div>
    <w:div w:id="347368661">
      <w:bodyDiv w:val="1"/>
      <w:marLeft w:val="0"/>
      <w:marRight w:val="0"/>
      <w:marTop w:val="0"/>
      <w:marBottom w:val="0"/>
      <w:divBdr>
        <w:top w:val="none" w:sz="0" w:space="0" w:color="auto"/>
        <w:left w:val="none" w:sz="0" w:space="0" w:color="auto"/>
        <w:bottom w:val="none" w:sz="0" w:space="0" w:color="auto"/>
        <w:right w:val="none" w:sz="0" w:space="0" w:color="auto"/>
      </w:divBdr>
    </w:div>
    <w:div w:id="457186450">
      <w:bodyDiv w:val="1"/>
      <w:marLeft w:val="0"/>
      <w:marRight w:val="0"/>
      <w:marTop w:val="0"/>
      <w:marBottom w:val="0"/>
      <w:divBdr>
        <w:top w:val="none" w:sz="0" w:space="0" w:color="auto"/>
        <w:left w:val="none" w:sz="0" w:space="0" w:color="auto"/>
        <w:bottom w:val="none" w:sz="0" w:space="0" w:color="auto"/>
        <w:right w:val="none" w:sz="0" w:space="0" w:color="auto"/>
      </w:divBdr>
    </w:div>
    <w:div w:id="517357152">
      <w:bodyDiv w:val="1"/>
      <w:marLeft w:val="0"/>
      <w:marRight w:val="0"/>
      <w:marTop w:val="0"/>
      <w:marBottom w:val="0"/>
      <w:divBdr>
        <w:top w:val="none" w:sz="0" w:space="0" w:color="auto"/>
        <w:left w:val="none" w:sz="0" w:space="0" w:color="auto"/>
        <w:bottom w:val="none" w:sz="0" w:space="0" w:color="auto"/>
        <w:right w:val="none" w:sz="0" w:space="0" w:color="auto"/>
      </w:divBdr>
    </w:div>
    <w:div w:id="519780433">
      <w:bodyDiv w:val="1"/>
      <w:marLeft w:val="0"/>
      <w:marRight w:val="0"/>
      <w:marTop w:val="0"/>
      <w:marBottom w:val="0"/>
      <w:divBdr>
        <w:top w:val="none" w:sz="0" w:space="0" w:color="auto"/>
        <w:left w:val="none" w:sz="0" w:space="0" w:color="auto"/>
        <w:bottom w:val="none" w:sz="0" w:space="0" w:color="auto"/>
        <w:right w:val="none" w:sz="0" w:space="0" w:color="auto"/>
      </w:divBdr>
    </w:div>
    <w:div w:id="588586738">
      <w:bodyDiv w:val="1"/>
      <w:marLeft w:val="0"/>
      <w:marRight w:val="0"/>
      <w:marTop w:val="0"/>
      <w:marBottom w:val="0"/>
      <w:divBdr>
        <w:top w:val="none" w:sz="0" w:space="0" w:color="auto"/>
        <w:left w:val="none" w:sz="0" w:space="0" w:color="auto"/>
        <w:bottom w:val="none" w:sz="0" w:space="0" w:color="auto"/>
        <w:right w:val="none" w:sz="0" w:space="0" w:color="auto"/>
      </w:divBdr>
    </w:div>
    <w:div w:id="682173860">
      <w:bodyDiv w:val="1"/>
      <w:marLeft w:val="0"/>
      <w:marRight w:val="0"/>
      <w:marTop w:val="0"/>
      <w:marBottom w:val="0"/>
      <w:divBdr>
        <w:top w:val="none" w:sz="0" w:space="0" w:color="auto"/>
        <w:left w:val="none" w:sz="0" w:space="0" w:color="auto"/>
        <w:bottom w:val="none" w:sz="0" w:space="0" w:color="auto"/>
        <w:right w:val="none" w:sz="0" w:space="0" w:color="auto"/>
      </w:divBdr>
    </w:div>
    <w:div w:id="818687853">
      <w:bodyDiv w:val="1"/>
      <w:marLeft w:val="0"/>
      <w:marRight w:val="0"/>
      <w:marTop w:val="0"/>
      <w:marBottom w:val="0"/>
      <w:divBdr>
        <w:top w:val="none" w:sz="0" w:space="0" w:color="auto"/>
        <w:left w:val="none" w:sz="0" w:space="0" w:color="auto"/>
        <w:bottom w:val="none" w:sz="0" w:space="0" w:color="auto"/>
        <w:right w:val="none" w:sz="0" w:space="0" w:color="auto"/>
      </w:divBdr>
    </w:div>
    <w:div w:id="960500668">
      <w:bodyDiv w:val="1"/>
      <w:marLeft w:val="0"/>
      <w:marRight w:val="0"/>
      <w:marTop w:val="0"/>
      <w:marBottom w:val="0"/>
      <w:divBdr>
        <w:top w:val="none" w:sz="0" w:space="0" w:color="auto"/>
        <w:left w:val="none" w:sz="0" w:space="0" w:color="auto"/>
        <w:bottom w:val="none" w:sz="0" w:space="0" w:color="auto"/>
        <w:right w:val="none" w:sz="0" w:space="0" w:color="auto"/>
      </w:divBdr>
    </w:div>
    <w:div w:id="973869639">
      <w:bodyDiv w:val="1"/>
      <w:marLeft w:val="0"/>
      <w:marRight w:val="0"/>
      <w:marTop w:val="0"/>
      <w:marBottom w:val="0"/>
      <w:divBdr>
        <w:top w:val="none" w:sz="0" w:space="0" w:color="auto"/>
        <w:left w:val="none" w:sz="0" w:space="0" w:color="auto"/>
        <w:bottom w:val="none" w:sz="0" w:space="0" w:color="auto"/>
        <w:right w:val="none" w:sz="0" w:space="0" w:color="auto"/>
      </w:divBdr>
    </w:div>
    <w:div w:id="989554028">
      <w:bodyDiv w:val="1"/>
      <w:marLeft w:val="0"/>
      <w:marRight w:val="0"/>
      <w:marTop w:val="0"/>
      <w:marBottom w:val="0"/>
      <w:divBdr>
        <w:top w:val="none" w:sz="0" w:space="0" w:color="auto"/>
        <w:left w:val="none" w:sz="0" w:space="0" w:color="auto"/>
        <w:bottom w:val="none" w:sz="0" w:space="0" w:color="auto"/>
        <w:right w:val="none" w:sz="0" w:space="0" w:color="auto"/>
      </w:divBdr>
    </w:div>
    <w:div w:id="1049258609">
      <w:bodyDiv w:val="1"/>
      <w:marLeft w:val="0"/>
      <w:marRight w:val="0"/>
      <w:marTop w:val="0"/>
      <w:marBottom w:val="0"/>
      <w:divBdr>
        <w:top w:val="none" w:sz="0" w:space="0" w:color="auto"/>
        <w:left w:val="none" w:sz="0" w:space="0" w:color="auto"/>
        <w:bottom w:val="none" w:sz="0" w:space="0" w:color="auto"/>
        <w:right w:val="none" w:sz="0" w:space="0" w:color="auto"/>
      </w:divBdr>
    </w:div>
    <w:div w:id="1154033421">
      <w:bodyDiv w:val="1"/>
      <w:marLeft w:val="0"/>
      <w:marRight w:val="0"/>
      <w:marTop w:val="0"/>
      <w:marBottom w:val="0"/>
      <w:divBdr>
        <w:top w:val="none" w:sz="0" w:space="0" w:color="auto"/>
        <w:left w:val="none" w:sz="0" w:space="0" w:color="auto"/>
        <w:bottom w:val="none" w:sz="0" w:space="0" w:color="auto"/>
        <w:right w:val="none" w:sz="0" w:space="0" w:color="auto"/>
      </w:divBdr>
    </w:div>
    <w:div w:id="1186094940">
      <w:bodyDiv w:val="1"/>
      <w:marLeft w:val="0"/>
      <w:marRight w:val="0"/>
      <w:marTop w:val="0"/>
      <w:marBottom w:val="0"/>
      <w:divBdr>
        <w:top w:val="none" w:sz="0" w:space="0" w:color="auto"/>
        <w:left w:val="none" w:sz="0" w:space="0" w:color="auto"/>
        <w:bottom w:val="none" w:sz="0" w:space="0" w:color="auto"/>
        <w:right w:val="none" w:sz="0" w:space="0" w:color="auto"/>
      </w:divBdr>
    </w:div>
    <w:div w:id="1204100239">
      <w:bodyDiv w:val="1"/>
      <w:marLeft w:val="0"/>
      <w:marRight w:val="0"/>
      <w:marTop w:val="0"/>
      <w:marBottom w:val="0"/>
      <w:divBdr>
        <w:top w:val="none" w:sz="0" w:space="0" w:color="auto"/>
        <w:left w:val="none" w:sz="0" w:space="0" w:color="auto"/>
        <w:bottom w:val="none" w:sz="0" w:space="0" w:color="auto"/>
        <w:right w:val="none" w:sz="0" w:space="0" w:color="auto"/>
      </w:divBdr>
    </w:div>
    <w:div w:id="1292008044">
      <w:bodyDiv w:val="1"/>
      <w:marLeft w:val="0"/>
      <w:marRight w:val="0"/>
      <w:marTop w:val="0"/>
      <w:marBottom w:val="0"/>
      <w:divBdr>
        <w:top w:val="none" w:sz="0" w:space="0" w:color="auto"/>
        <w:left w:val="none" w:sz="0" w:space="0" w:color="auto"/>
        <w:bottom w:val="none" w:sz="0" w:space="0" w:color="auto"/>
        <w:right w:val="none" w:sz="0" w:space="0" w:color="auto"/>
      </w:divBdr>
    </w:div>
    <w:div w:id="1295795947">
      <w:bodyDiv w:val="1"/>
      <w:marLeft w:val="0"/>
      <w:marRight w:val="0"/>
      <w:marTop w:val="0"/>
      <w:marBottom w:val="0"/>
      <w:divBdr>
        <w:top w:val="none" w:sz="0" w:space="0" w:color="auto"/>
        <w:left w:val="none" w:sz="0" w:space="0" w:color="auto"/>
        <w:bottom w:val="none" w:sz="0" w:space="0" w:color="auto"/>
        <w:right w:val="none" w:sz="0" w:space="0" w:color="auto"/>
      </w:divBdr>
    </w:div>
    <w:div w:id="1464739085">
      <w:bodyDiv w:val="1"/>
      <w:marLeft w:val="0"/>
      <w:marRight w:val="0"/>
      <w:marTop w:val="0"/>
      <w:marBottom w:val="0"/>
      <w:divBdr>
        <w:top w:val="none" w:sz="0" w:space="0" w:color="auto"/>
        <w:left w:val="none" w:sz="0" w:space="0" w:color="auto"/>
        <w:bottom w:val="none" w:sz="0" w:space="0" w:color="auto"/>
        <w:right w:val="none" w:sz="0" w:space="0" w:color="auto"/>
      </w:divBdr>
    </w:div>
    <w:div w:id="1474103334">
      <w:bodyDiv w:val="1"/>
      <w:marLeft w:val="0"/>
      <w:marRight w:val="0"/>
      <w:marTop w:val="0"/>
      <w:marBottom w:val="0"/>
      <w:divBdr>
        <w:top w:val="none" w:sz="0" w:space="0" w:color="auto"/>
        <w:left w:val="none" w:sz="0" w:space="0" w:color="auto"/>
        <w:bottom w:val="none" w:sz="0" w:space="0" w:color="auto"/>
        <w:right w:val="none" w:sz="0" w:space="0" w:color="auto"/>
      </w:divBdr>
    </w:div>
    <w:div w:id="1533684948">
      <w:bodyDiv w:val="1"/>
      <w:marLeft w:val="0"/>
      <w:marRight w:val="0"/>
      <w:marTop w:val="0"/>
      <w:marBottom w:val="0"/>
      <w:divBdr>
        <w:top w:val="none" w:sz="0" w:space="0" w:color="auto"/>
        <w:left w:val="none" w:sz="0" w:space="0" w:color="auto"/>
        <w:bottom w:val="none" w:sz="0" w:space="0" w:color="auto"/>
        <w:right w:val="none" w:sz="0" w:space="0" w:color="auto"/>
      </w:divBdr>
    </w:div>
    <w:div w:id="1743333752">
      <w:bodyDiv w:val="1"/>
      <w:marLeft w:val="0"/>
      <w:marRight w:val="0"/>
      <w:marTop w:val="0"/>
      <w:marBottom w:val="0"/>
      <w:divBdr>
        <w:top w:val="none" w:sz="0" w:space="0" w:color="auto"/>
        <w:left w:val="none" w:sz="0" w:space="0" w:color="auto"/>
        <w:bottom w:val="none" w:sz="0" w:space="0" w:color="auto"/>
        <w:right w:val="none" w:sz="0" w:space="0" w:color="auto"/>
      </w:divBdr>
    </w:div>
    <w:div w:id="1896231893">
      <w:bodyDiv w:val="1"/>
      <w:marLeft w:val="0"/>
      <w:marRight w:val="0"/>
      <w:marTop w:val="0"/>
      <w:marBottom w:val="0"/>
      <w:divBdr>
        <w:top w:val="none" w:sz="0" w:space="0" w:color="auto"/>
        <w:left w:val="none" w:sz="0" w:space="0" w:color="auto"/>
        <w:bottom w:val="none" w:sz="0" w:space="0" w:color="auto"/>
        <w:right w:val="none" w:sz="0" w:space="0" w:color="auto"/>
      </w:divBdr>
    </w:div>
    <w:div w:id="2035646193">
      <w:bodyDiv w:val="1"/>
      <w:marLeft w:val="0"/>
      <w:marRight w:val="0"/>
      <w:marTop w:val="0"/>
      <w:marBottom w:val="0"/>
      <w:divBdr>
        <w:top w:val="none" w:sz="0" w:space="0" w:color="auto"/>
        <w:left w:val="none" w:sz="0" w:space="0" w:color="auto"/>
        <w:bottom w:val="none" w:sz="0" w:space="0" w:color="auto"/>
        <w:right w:val="none" w:sz="0" w:space="0" w:color="auto"/>
      </w:divBdr>
    </w:div>
    <w:div w:id="21254938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ardegnageoportale.it/webgis2/sardegnaSIT/pc/index.jsp" TargetMode="External"/><Relationship Id="rId13" Type="http://schemas.openxmlformats.org/officeDocument/2006/relationships/hyperlink" Target="https://www.sardegnageoportale.it/webgis2/sardegnaSIT/pc/index.jsp?mapname=pai" TargetMode="External"/><Relationship Id="rId18" Type="http://schemas.openxmlformats.org/officeDocument/2006/relationships/image" Target="media/image5.png"/><Relationship Id="rId26" Type="http://schemas.openxmlformats.org/officeDocument/2006/relationships/image" Target="media/image12.png"/><Relationship Id="rId3" Type="http://schemas.microsoft.com/office/2007/relationships/stylesWithEffects" Target="stylesWithEffect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s://portal.sardegnasira.it/web/sardegnaambiente/cambiamenti-climatici-dati-ambientali" TargetMode="External"/><Relationship Id="rId25" Type="http://schemas.openxmlformats.org/officeDocument/2006/relationships/hyperlink" Target="https://portal.sardegnasira.it/web/sardegnaambiente/cambiamenti-climatici-dati-ambientali" TargetMode="Externa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s://www.sardegnageoportale.it/webgis2/sardegnaSIT/pc/index.jsp?mapname=pai" TargetMode="Externa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hyperlink" Target="https://www.sardegnageoportale.it/navigatori/sardegnasit/?utm_source=chatgpt.com" TargetMode="External"/><Relationship Id="rId23" Type="http://schemas.openxmlformats.org/officeDocument/2006/relationships/image" Target="media/image10.png"/><Relationship Id="rId28" Type="http://schemas.openxmlformats.org/officeDocument/2006/relationships/header" Target="header1.xml"/><Relationship Id="rId10" Type="http://schemas.openxmlformats.org/officeDocument/2006/relationships/image" Target="media/image1.png"/><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https://www.sardegnageoportale.it/webgis2/sardegnaSIT/pc/index.jsp?mapname=pai" TargetMode="External"/><Relationship Id="rId14" Type="http://schemas.openxmlformats.org/officeDocument/2006/relationships/image" Target="media/image3.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16.png"/><Relationship Id="rId2" Type="http://schemas.openxmlformats.org/officeDocument/2006/relationships/image" Target="media/image15.png"/><Relationship Id="rId1" Type="http://schemas.openxmlformats.org/officeDocument/2006/relationships/image" Target="media/image14.jpeg"/><Relationship Id="rId6" Type="http://schemas.openxmlformats.org/officeDocument/2006/relationships/image" Target="media/image100.png"/><Relationship Id="rId5" Type="http://schemas.openxmlformats.org/officeDocument/2006/relationships/image" Target="media/image90.png"/><Relationship Id="rId4" Type="http://schemas.openxmlformats.org/officeDocument/2006/relationships/image" Target="media/image8.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TotalTime>
  <Pages>15</Pages>
  <Words>2579</Words>
  <Characters>14706</Characters>
  <Application>Microsoft Office Word</Application>
  <DocSecurity>0</DocSecurity>
  <Lines>122</Lines>
  <Paragraphs>34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17251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Angela Barbara Brendolan</dc:creator>
  <cp:lastModifiedBy>Angela Barbara Brendolan</cp:lastModifiedBy>
  <cp:revision>3</cp:revision>
  <dcterms:created xsi:type="dcterms:W3CDTF">2025-10-15T14:54:00Z</dcterms:created>
  <dcterms:modified xsi:type="dcterms:W3CDTF">2025-10-15T15:13:00Z</dcterms:modified>
</cp:coreProperties>
</file>